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BD" w:rsidRPr="008C6418" w:rsidRDefault="009F0ABD" w:rsidP="000C1B6D">
      <w:pPr>
        <w:jc w:val="center"/>
        <w:rPr>
          <w:rFonts w:ascii="Tahoma" w:hAnsi="Tahoma" w:cs="Tahoma"/>
          <w:b/>
          <w:sz w:val="52"/>
          <w:szCs w:val="52"/>
          <w:u w:val="single"/>
        </w:rPr>
      </w:pPr>
      <w:r w:rsidRPr="008C6418">
        <w:rPr>
          <w:rFonts w:ascii="Tahoma" w:hAnsi="Tahoma" w:cs="Tahoma"/>
          <w:b/>
          <w:sz w:val="52"/>
          <w:szCs w:val="52"/>
          <w:u w:val="single"/>
        </w:rPr>
        <w:t>Finanzordnung</w:t>
      </w:r>
      <w:r w:rsidR="008C6418" w:rsidRPr="008C6418">
        <w:rPr>
          <w:rFonts w:ascii="Tahoma" w:hAnsi="Tahoma" w:cs="Tahoma"/>
          <w:b/>
          <w:sz w:val="52"/>
          <w:szCs w:val="52"/>
          <w:u w:val="single"/>
        </w:rPr>
        <w:t>:</w:t>
      </w:r>
    </w:p>
    <w:p w:rsidR="009F0ABD" w:rsidRPr="009F0ABD" w:rsidRDefault="009F0ABD" w:rsidP="009F0ABD">
      <w:pPr>
        <w:rPr>
          <w:b/>
          <w:lang w:val="en-US"/>
        </w:rPr>
      </w:pPr>
    </w:p>
    <w:p w:rsidR="009F0ABD" w:rsidRPr="00BE1918" w:rsidRDefault="008C6418" w:rsidP="009F0ABD">
      <w:pPr>
        <w:rPr>
          <w:rFonts w:ascii="Tahoma" w:hAnsi="Tahoma" w:cs="Tahoma"/>
          <w:b/>
        </w:rPr>
      </w:pPr>
      <w:r>
        <w:rPr>
          <w:rFonts w:ascii="Tahoma" w:hAnsi="Tahoma" w:cs="Tahoma"/>
          <w:b/>
        </w:rPr>
        <w:t>Inhaltsverzeichnis</w:t>
      </w:r>
      <w:r w:rsidR="009F0ABD" w:rsidRPr="00BE1918">
        <w:rPr>
          <w:rFonts w:ascii="Tahoma" w:hAnsi="Tahoma" w:cs="Tahoma"/>
          <w:b/>
        </w:rPr>
        <w:t>:</w:t>
      </w:r>
    </w:p>
    <w:p w:rsidR="009F0ABD" w:rsidRDefault="009F0ABD" w:rsidP="009F0ABD">
      <w:pPr>
        <w:rPr>
          <w:lang w:val="en-US"/>
        </w:rPr>
      </w:pPr>
    </w:p>
    <w:tbl>
      <w:tblPr>
        <w:tblStyle w:val="Tabellenraster"/>
        <w:tblW w:w="0" w:type="auto"/>
        <w:tblLook w:val="04A0" w:firstRow="1" w:lastRow="0" w:firstColumn="1" w:lastColumn="0" w:noHBand="0" w:noVBand="1"/>
      </w:tblPr>
      <w:tblGrid>
        <w:gridCol w:w="675"/>
        <w:gridCol w:w="8881"/>
        <w:gridCol w:w="236"/>
      </w:tblGrid>
      <w:tr w:rsidR="000C1B6D" w:rsidRPr="000C1B6D" w:rsidTr="00060339">
        <w:tc>
          <w:tcPr>
            <w:tcW w:w="675" w:type="dxa"/>
          </w:tcPr>
          <w:p w:rsidR="009F0ABD" w:rsidRPr="000C1B6D" w:rsidRDefault="00817F72" w:rsidP="009F0ABD">
            <w:pPr>
              <w:rPr>
                <w:lang w:val="en-US"/>
              </w:rPr>
            </w:pPr>
            <w:r w:rsidRPr="000C1B6D">
              <w:rPr>
                <w:rFonts w:ascii="Tahoma" w:hAnsi="Tahoma" w:cs="Tahoma"/>
              </w:rPr>
              <w:t>§ 1</w:t>
            </w:r>
          </w:p>
        </w:tc>
        <w:tc>
          <w:tcPr>
            <w:tcW w:w="8881" w:type="dxa"/>
          </w:tcPr>
          <w:p w:rsidR="009F0ABD" w:rsidRPr="000C1B6D" w:rsidRDefault="009F0ABD" w:rsidP="009F0ABD">
            <w:pPr>
              <w:rPr>
                <w:rFonts w:ascii="Tahoma" w:hAnsi="Tahoma" w:cs="Tahoma"/>
              </w:rPr>
            </w:pPr>
            <w:r w:rsidRPr="000C1B6D">
              <w:rPr>
                <w:rFonts w:ascii="Tahoma" w:hAnsi="Tahoma" w:cs="Tahoma"/>
              </w:rPr>
              <w:t>Geltungsbereich</w:t>
            </w:r>
            <w:r w:rsidR="00471168" w:rsidRPr="000C1B6D">
              <w:rPr>
                <w:rFonts w:ascii="Tahoma" w:hAnsi="Tahoma" w:cs="Tahoma"/>
              </w:rPr>
              <w:t xml:space="preserve">, </w:t>
            </w:r>
            <w:r w:rsidRPr="000C1B6D">
              <w:rPr>
                <w:rFonts w:ascii="Tahoma" w:hAnsi="Tahoma" w:cs="Tahoma"/>
              </w:rPr>
              <w:t>Ziel</w:t>
            </w:r>
            <w:r w:rsidR="00471168" w:rsidRPr="000C1B6D">
              <w:rPr>
                <w:rFonts w:ascii="Tahoma" w:hAnsi="Tahoma" w:cs="Tahoma"/>
              </w:rPr>
              <w:t xml:space="preserve"> und Einsichtnahme</w:t>
            </w:r>
            <w:r w:rsidRPr="000C1B6D">
              <w:rPr>
                <w:rFonts w:ascii="Tahoma" w:hAnsi="Tahoma" w:cs="Tahoma"/>
              </w:rPr>
              <w:t xml:space="preserve"> der Finanzordnung</w:t>
            </w:r>
          </w:p>
          <w:p w:rsidR="009F0ABD" w:rsidRPr="000C1B6D" w:rsidRDefault="009F0ABD" w:rsidP="009F0ABD"/>
        </w:tc>
        <w:tc>
          <w:tcPr>
            <w:tcW w:w="236" w:type="dxa"/>
          </w:tcPr>
          <w:p w:rsidR="009F0ABD" w:rsidRPr="000C1B6D" w:rsidRDefault="009F0ABD" w:rsidP="009F0ABD"/>
        </w:tc>
      </w:tr>
      <w:tr w:rsidR="00817F72" w:rsidRPr="00817F72" w:rsidTr="00060339">
        <w:tc>
          <w:tcPr>
            <w:tcW w:w="675" w:type="dxa"/>
          </w:tcPr>
          <w:p w:rsidR="009F0ABD" w:rsidRPr="00817F72" w:rsidRDefault="00817F72" w:rsidP="009F0ABD">
            <w:r w:rsidRPr="00817F72">
              <w:rPr>
                <w:rFonts w:ascii="Tahoma" w:hAnsi="Tahoma" w:cs="Tahoma"/>
              </w:rPr>
              <w:t>§ 2</w:t>
            </w:r>
          </w:p>
        </w:tc>
        <w:tc>
          <w:tcPr>
            <w:tcW w:w="8881" w:type="dxa"/>
          </w:tcPr>
          <w:p w:rsidR="009F0ABD" w:rsidRPr="00817F72" w:rsidRDefault="009F0ABD" w:rsidP="009F0ABD">
            <w:pPr>
              <w:rPr>
                <w:rFonts w:ascii="Tahoma" w:hAnsi="Tahoma" w:cs="Tahoma"/>
              </w:rPr>
            </w:pPr>
            <w:r w:rsidRPr="00817F72">
              <w:rPr>
                <w:rFonts w:ascii="Tahoma" w:hAnsi="Tahoma" w:cs="Tahoma"/>
              </w:rPr>
              <w:t>Grundsätze, Wirtschaftlichkeit und Sparsamkeit</w:t>
            </w:r>
          </w:p>
          <w:p w:rsidR="009F0ABD" w:rsidRPr="00817F72" w:rsidRDefault="009F0ABD" w:rsidP="009F0ABD">
            <w:pPr>
              <w:rPr>
                <w:lang w:val="en-US"/>
              </w:rPr>
            </w:pPr>
          </w:p>
        </w:tc>
        <w:tc>
          <w:tcPr>
            <w:tcW w:w="236" w:type="dxa"/>
          </w:tcPr>
          <w:p w:rsidR="009F0ABD" w:rsidRPr="00817F72" w:rsidRDefault="009F0ABD" w:rsidP="009F0ABD">
            <w:pPr>
              <w:rPr>
                <w:lang w:val="en-US"/>
              </w:rPr>
            </w:pPr>
          </w:p>
        </w:tc>
      </w:tr>
      <w:tr w:rsidR="00817F72" w:rsidRPr="00817F72" w:rsidTr="00060339">
        <w:tc>
          <w:tcPr>
            <w:tcW w:w="675" w:type="dxa"/>
          </w:tcPr>
          <w:p w:rsidR="009F0ABD" w:rsidRPr="00817F72" w:rsidRDefault="00817F72" w:rsidP="009F0ABD">
            <w:pPr>
              <w:rPr>
                <w:lang w:val="en-US"/>
              </w:rPr>
            </w:pPr>
            <w:r w:rsidRPr="00817F72">
              <w:rPr>
                <w:rFonts w:ascii="Tahoma" w:hAnsi="Tahoma" w:cs="Tahoma"/>
              </w:rPr>
              <w:t>§ 3</w:t>
            </w:r>
          </w:p>
        </w:tc>
        <w:tc>
          <w:tcPr>
            <w:tcW w:w="8881" w:type="dxa"/>
          </w:tcPr>
          <w:p w:rsidR="009F0ABD" w:rsidRPr="00817F72" w:rsidRDefault="009F0ABD" w:rsidP="009F0ABD">
            <w:pPr>
              <w:rPr>
                <w:rFonts w:ascii="Tahoma" w:hAnsi="Tahoma" w:cs="Tahoma"/>
              </w:rPr>
            </w:pPr>
            <w:r w:rsidRPr="00817F72">
              <w:rPr>
                <w:rFonts w:ascii="Tahoma" w:hAnsi="Tahoma" w:cs="Tahoma"/>
              </w:rPr>
              <w:t>Haushaltsplan</w:t>
            </w:r>
          </w:p>
          <w:p w:rsidR="009F0ABD" w:rsidRPr="00817F72" w:rsidRDefault="009F0ABD" w:rsidP="009F0ABD">
            <w:pPr>
              <w:rPr>
                <w:lang w:val="en-US"/>
              </w:rPr>
            </w:pPr>
          </w:p>
        </w:tc>
        <w:tc>
          <w:tcPr>
            <w:tcW w:w="236" w:type="dxa"/>
          </w:tcPr>
          <w:p w:rsidR="009F0ABD" w:rsidRPr="00817F72" w:rsidRDefault="009F0ABD" w:rsidP="009F0ABD">
            <w:pPr>
              <w:rPr>
                <w:lang w:val="en-US"/>
              </w:rPr>
            </w:pPr>
          </w:p>
        </w:tc>
      </w:tr>
      <w:tr w:rsidR="00817F72" w:rsidRPr="00817F72" w:rsidTr="00060339">
        <w:tc>
          <w:tcPr>
            <w:tcW w:w="675" w:type="dxa"/>
          </w:tcPr>
          <w:p w:rsidR="009F0ABD" w:rsidRPr="00817F72" w:rsidRDefault="00817F72" w:rsidP="009F0ABD">
            <w:pPr>
              <w:rPr>
                <w:lang w:val="en-US"/>
              </w:rPr>
            </w:pPr>
            <w:r w:rsidRPr="00817F72">
              <w:rPr>
                <w:rFonts w:ascii="Tahoma" w:hAnsi="Tahoma" w:cs="Tahoma"/>
              </w:rPr>
              <w:t>§ 4</w:t>
            </w:r>
          </w:p>
        </w:tc>
        <w:tc>
          <w:tcPr>
            <w:tcW w:w="8881" w:type="dxa"/>
          </w:tcPr>
          <w:p w:rsidR="009F0ABD" w:rsidRPr="00817F72" w:rsidRDefault="009F0ABD" w:rsidP="009F0ABD">
            <w:pPr>
              <w:rPr>
                <w:rFonts w:ascii="Tahoma" w:hAnsi="Tahoma" w:cs="Tahoma"/>
              </w:rPr>
            </w:pPr>
            <w:r w:rsidRPr="00817F72">
              <w:rPr>
                <w:rFonts w:ascii="Tahoma" w:hAnsi="Tahoma" w:cs="Tahoma"/>
              </w:rPr>
              <w:t>Jahresabschluss</w:t>
            </w:r>
          </w:p>
          <w:p w:rsidR="009F0ABD" w:rsidRPr="00817F72" w:rsidRDefault="009F0ABD" w:rsidP="009F0ABD">
            <w:pPr>
              <w:rPr>
                <w:lang w:val="en-US"/>
              </w:rPr>
            </w:pPr>
          </w:p>
        </w:tc>
        <w:tc>
          <w:tcPr>
            <w:tcW w:w="236" w:type="dxa"/>
          </w:tcPr>
          <w:p w:rsidR="009F0ABD" w:rsidRPr="00817F72" w:rsidRDefault="009F0ABD" w:rsidP="009F0ABD">
            <w:pPr>
              <w:rPr>
                <w:lang w:val="en-US"/>
              </w:rPr>
            </w:pPr>
          </w:p>
        </w:tc>
      </w:tr>
      <w:tr w:rsidR="00817F72" w:rsidRPr="00817F72" w:rsidTr="00060339">
        <w:tc>
          <w:tcPr>
            <w:tcW w:w="675" w:type="dxa"/>
          </w:tcPr>
          <w:p w:rsidR="009F0ABD" w:rsidRPr="00817F72" w:rsidRDefault="00817F72" w:rsidP="009F0ABD">
            <w:pPr>
              <w:rPr>
                <w:lang w:val="en-US"/>
              </w:rPr>
            </w:pPr>
            <w:r w:rsidRPr="00817F72">
              <w:rPr>
                <w:rFonts w:ascii="Tahoma" w:hAnsi="Tahoma" w:cs="Tahoma"/>
              </w:rPr>
              <w:t>§ 5</w:t>
            </w:r>
          </w:p>
        </w:tc>
        <w:tc>
          <w:tcPr>
            <w:tcW w:w="8881" w:type="dxa"/>
          </w:tcPr>
          <w:p w:rsidR="009F0ABD" w:rsidRPr="00817F72" w:rsidRDefault="009F0ABD" w:rsidP="008944A2">
            <w:pPr>
              <w:tabs>
                <w:tab w:val="center" w:pos="4332"/>
                <w:tab w:val="left" w:pos="6225"/>
                <w:tab w:val="left" w:pos="6600"/>
              </w:tabs>
              <w:rPr>
                <w:rFonts w:ascii="Tahoma" w:hAnsi="Tahoma" w:cs="Tahoma"/>
              </w:rPr>
            </w:pPr>
            <w:r w:rsidRPr="00817F72">
              <w:rPr>
                <w:rFonts w:ascii="Tahoma" w:hAnsi="Tahoma" w:cs="Tahoma"/>
              </w:rPr>
              <w:t>Verwaltung der Finanzmittel</w:t>
            </w:r>
            <w:r w:rsidR="00B421E0">
              <w:rPr>
                <w:rFonts w:ascii="Tahoma" w:hAnsi="Tahoma" w:cs="Tahoma"/>
              </w:rPr>
              <w:tab/>
            </w:r>
            <w:r w:rsidR="008605FF">
              <w:rPr>
                <w:rFonts w:ascii="Tahoma" w:hAnsi="Tahoma" w:cs="Tahoma"/>
              </w:rPr>
              <w:tab/>
            </w:r>
            <w:r w:rsidR="008944A2">
              <w:rPr>
                <w:rFonts w:ascii="Tahoma" w:hAnsi="Tahoma" w:cs="Tahoma"/>
              </w:rPr>
              <w:tab/>
            </w:r>
          </w:p>
          <w:p w:rsidR="009F0ABD" w:rsidRPr="00817F72" w:rsidRDefault="009F0ABD" w:rsidP="009F0ABD">
            <w:pPr>
              <w:rPr>
                <w:lang w:val="en-US"/>
              </w:rPr>
            </w:pPr>
          </w:p>
        </w:tc>
        <w:tc>
          <w:tcPr>
            <w:tcW w:w="236" w:type="dxa"/>
          </w:tcPr>
          <w:p w:rsidR="009F0ABD" w:rsidRPr="00817F72" w:rsidRDefault="009F0ABD" w:rsidP="009F0ABD">
            <w:pPr>
              <w:rPr>
                <w:lang w:val="en-US"/>
              </w:rPr>
            </w:pPr>
          </w:p>
        </w:tc>
      </w:tr>
      <w:tr w:rsidR="00817F72" w:rsidRPr="00817F72" w:rsidTr="00060339">
        <w:tc>
          <w:tcPr>
            <w:tcW w:w="675" w:type="dxa"/>
          </w:tcPr>
          <w:p w:rsidR="009F0ABD" w:rsidRPr="00817F72" w:rsidRDefault="00817F72" w:rsidP="009F0ABD">
            <w:pPr>
              <w:rPr>
                <w:lang w:val="en-US"/>
              </w:rPr>
            </w:pPr>
            <w:r w:rsidRPr="00817F72">
              <w:rPr>
                <w:rFonts w:ascii="Tahoma" w:hAnsi="Tahoma" w:cs="Tahoma"/>
              </w:rPr>
              <w:t>§ 6</w:t>
            </w:r>
          </w:p>
        </w:tc>
        <w:tc>
          <w:tcPr>
            <w:tcW w:w="8881" w:type="dxa"/>
          </w:tcPr>
          <w:p w:rsidR="009F0ABD" w:rsidRPr="00060339" w:rsidRDefault="00060339" w:rsidP="009F0ABD">
            <w:pPr>
              <w:rPr>
                <w:rFonts w:ascii="Tahoma" w:hAnsi="Tahoma" w:cs="Tahoma"/>
              </w:rPr>
            </w:pPr>
            <w:r>
              <w:rPr>
                <w:rFonts w:ascii="Tahoma" w:hAnsi="Tahoma" w:cs="Tahoma"/>
              </w:rPr>
              <w:t>Verwendung der Finanzmittel</w:t>
            </w:r>
          </w:p>
        </w:tc>
        <w:tc>
          <w:tcPr>
            <w:tcW w:w="236" w:type="dxa"/>
          </w:tcPr>
          <w:p w:rsidR="009F0ABD" w:rsidRPr="00817F72" w:rsidRDefault="009F0ABD" w:rsidP="009F0ABD">
            <w:pPr>
              <w:rPr>
                <w:lang w:val="en-US"/>
              </w:rPr>
            </w:pPr>
          </w:p>
        </w:tc>
      </w:tr>
      <w:tr w:rsidR="009F0ABD" w:rsidRPr="00817F72" w:rsidTr="00060339">
        <w:tc>
          <w:tcPr>
            <w:tcW w:w="675" w:type="dxa"/>
          </w:tcPr>
          <w:p w:rsidR="009F0ABD" w:rsidRDefault="009F0ABD" w:rsidP="009F0ABD">
            <w:pPr>
              <w:rPr>
                <w:lang w:val="en-US"/>
              </w:rPr>
            </w:pPr>
          </w:p>
        </w:tc>
        <w:tc>
          <w:tcPr>
            <w:tcW w:w="8881" w:type="dxa"/>
          </w:tcPr>
          <w:p w:rsidR="009F0ABD" w:rsidRPr="00817F72" w:rsidRDefault="009F0ABD" w:rsidP="009F0ABD">
            <w:r w:rsidRPr="00817F72">
              <w:t>1</w:t>
            </w:r>
            <w:r w:rsidR="00817F72" w:rsidRPr="00817F72">
              <w:t>.</w:t>
            </w:r>
            <w:r w:rsidRPr="00817F72">
              <w:t xml:space="preserve"> Allgemein</w:t>
            </w:r>
          </w:p>
        </w:tc>
        <w:tc>
          <w:tcPr>
            <w:tcW w:w="236" w:type="dxa"/>
          </w:tcPr>
          <w:p w:rsidR="009F0ABD" w:rsidRPr="00817F72" w:rsidRDefault="009F0ABD" w:rsidP="009F0ABD"/>
        </w:tc>
      </w:tr>
      <w:tr w:rsidR="009F0ABD" w:rsidRPr="00817F72" w:rsidTr="00060339">
        <w:tc>
          <w:tcPr>
            <w:tcW w:w="675" w:type="dxa"/>
          </w:tcPr>
          <w:p w:rsidR="009F0ABD" w:rsidRPr="00817F72" w:rsidRDefault="009F0ABD" w:rsidP="009F0ABD"/>
        </w:tc>
        <w:tc>
          <w:tcPr>
            <w:tcW w:w="8881" w:type="dxa"/>
          </w:tcPr>
          <w:p w:rsidR="009F0ABD" w:rsidRPr="00817F72" w:rsidRDefault="009F0ABD" w:rsidP="009F0ABD">
            <w:r w:rsidRPr="00817F72">
              <w:t>2</w:t>
            </w:r>
            <w:r w:rsidR="00817F72">
              <w:t>.</w:t>
            </w:r>
            <w:r w:rsidRPr="00817F72">
              <w:t xml:space="preserve"> Sicherstellung des Spielbetriebs</w:t>
            </w:r>
          </w:p>
        </w:tc>
        <w:tc>
          <w:tcPr>
            <w:tcW w:w="236" w:type="dxa"/>
          </w:tcPr>
          <w:p w:rsidR="009F0ABD" w:rsidRPr="00817F72" w:rsidRDefault="009F0ABD" w:rsidP="009F0ABD"/>
        </w:tc>
      </w:tr>
      <w:tr w:rsidR="00817F72" w:rsidRPr="00817F72" w:rsidTr="00060339">
        <w:tc>
          <w:tcPr>
            <w:tcW w:w="675" w:type="dxa"/>
          </w:tcPr>
          <w:p w:rsidR="00817F72" w:rsidRPr="00817F72" w:rsidRDefault="00817F72" w:rsidP="009F0ABD"/>
        </w:tc>
        <w:tc>
          <w:tcPr>
            <w:tcW w:w="8881" w:type="dxa"/>
          </w:tcPr>
          <w:p w:rsidR="00817F72" w:rsidRPr="00817F72" w:rsidRDefault="00817F72" w:rsidP="009F0ABD">
            <w:r w:rsidRPr="00817F72">
              <w:t>3</w:t>
            </w:r>
            <w:r>
              <w:t>.</w:t>
            </w:r>
            <w:r w:rsidRPr="00817F72">
              <w:t xml:space="preserve"> Entlohnung von Trainern der 1. Mannschaft der SG Bad Mergentheim 1993 e.V.</w:t>
            </w:r>
          </w:p>
        </w:tc>
        <w:tc>
          <w:tcPr>
            <w:tcW w:w="236" w:type="dxa"/>
          </w:tcPr>
          <w:p w:rsidR="00817F72" w:rsidRPr="00817F72" w:rsidRDefault="00817F72" w:rsidP="009F0ABD"/>
        </w:tc>
      </w:tr>
      <w:tr w:rsidR="00AF2EC4" w:rsidRPr="00817F72" w:rsidTr="00060339">
        <w:tc>
          <w:tcPr>
            <w:tcW w:w="675" w:type="dxa"/>
          </w:tcPr>
          <w:p w:rsidR="00AF2EC4" w:rsidRPr="00817F72" w:rsidRDefault="00AF2EC4" w:rsidP="009F0ABD"/>
        </w:tc>
        <w:tc>
          <w:tcPr>
            <w:tcW w:w="8881" w:type="dxa"/>
          </w:tcPr>
          <w:p w:rsidR="00AF2EC4" w:rsidRPr="00003B9E" w:rsidRDefault="00954A2E" w:rsidP="00003B9E">
            <w:r>
              <w:t xml:space="preserve">4. </w:t>
            </w:r>
            <w:r w:rsidRPr="00FC7E9B">
              <w:t xml:space="preserve">Entlohnung der Trainer der 2. Mannschaften der SG Bad Mergentheim 1993 </w:t>
            </w:r>
            <w:proofErr w:type="spellStart"/>
            <w:r w:rsidRPr="00FC7E9B">
              <w:t>e.V</w:t>
            </w:r>
            <w:proofErr w:type="spellEnd"/>
            <w:r w:rsidRPr="00FC7E9B">
              <w:t xml:space="preserve"> bzw. AH/AF-Mannschaften etc.:</w:t>
            </w:r>
          </w:p>
        </w:tc>
        <w:tc>
          <w:tcPr>
            <w:tcW w:w="236" w:type="dxa"/>
          </w:tcPr>
          <w:p w:rsidR="00AF2EC4" w:rsidRPr="00817F72" w:rsidRDefault="00AF2EC4" w:rsidP="009F0ABD"/>
        </w:tc>
      </w:tr>
      <w:tr w:rsidR="0054447B" w:rsidRPr="00817F72" w:rsidTr="00060339">
        <w:tc>
          <w:tcPr>
            <w:tcW w:w="675" w:type="dxa"/>
          </w:tcPr>
          <w:p w:rsidR="0054447B" w:rsidRPr="00817F72" w:rsidRDefault="0054447B" w:rsidP="009F0ABD"/>
        </w:tc>
        <w:tc>
          <w:tcPr>
            <w:tcW w:w="8881" w:type="dxa"/>
          </w:tcPr>
          <w:p w:rsidR="0054447B" w:rsidRPr="00817F72" w:rsidRDefault="00954A2E" w:rsidP="009F0ABD">
            <w:r>
              <w:t>5</w:t>
            </w:r>
            <w:r w:rsidR="0054447B">
              <w:t>. Entlohnung des Vorstands bzw. Übungsleitern u. Trainern im Jugendbereich</w:t>
            </w:r>
          </w:p>
        </w:tc>
        <w:tc>
          <w:tcPr>
            <w:tcW w:w="236" w:type="dxa"/>
          </w:tcPr>
          <w:p w:rsidR="0054447B" w:rsidRPr="00817F72" w:rsidRDefault="0054447B" w:rsidP="009F0ABD"/>
        </w:tc>
      </w:tr>
      <w:tr w:rsidR="00954A2E" w:rsidRPr="00817F72" w:rsidTr="00060339">
        <w:tc>
          <w:tcPr>
            <w:tcW w:w="675" w:type="dxa"/>
          </w:tcPr>
          <w:p w:rsidR="00954A2E" w:rsidRPr="00817F72" w:rsidRDefault="00954A2E" w:rsidP="009F0ABD"/>
        </w:tc>
        <w:tc>
          <w:tcPr>
            <w:tcW w:w="8881" w:type="dxa"/>
          </w:tcPr>
          <w:p w:rsidR="00954A2E" w:rsidRDefault="00954A2E" w:rsidP="009F0ABD">
            <w:r>
              <w:t xml:space="preserve">6. </w:t>
            </w:r>
            <w:r w:rsidRPr="00003B9E">
              <w:t xml:space="preserve">Entlohnung der Trainer von </w:t>
            </w:r>
            <w:r>
              <w:t xml:space="preserve">Mannschaften </w:t>
            </w:r>
            <w:r w:rsidRPr="00003B9E">
              <w:t xml:space="preserve">der SG Bad Mergentheim 1993 </w:t>
            </w:r>
            <w:proofErr w:type="spellStart"/>
            <w:r w:rsidRPr="00003B9E">
              <w:t>e.V</w:t>
            </w:r>
            <w:proofErr w:type="spellEnd"/>
            <w:r>
              <w:t xml:space="preserve"> bei Spielgemeinschaften im Erwachsenenbereich</w:t>
            </w:r>
            <w:r w:rsidRPr="00003B9E">
              <w:t>.:</w:t>
            </w:r>
          </w:p>
        </w:tc>
        <w:tc>
          <w:tcPr>
            <w:tcW w:w="236" w:type="dxa"/>
          </w:tcPr>
          <w:p w:rsidR="00954A2E" w:rsidRPr="00817F72" w:rsidRDefault="00954A2E" w:rsidP="009F0ABD"/>
        </w:tc>
      </w:tr>
      <w:tr w:rsidR="00954A2E" w:rsidRPr="00817F72" w:rsidTr="00060339">
        <w:tc>
          <w:tcPr>
            <w:tcW w:w="675" w:type="dxa"/>
          </w:tcPr>
          <w:p w:rsidR="00954A2E" w:rsidRPr="00817F72" w:rsidRDefault="00954A2E" w:rsidP="009F0ABD"/>
        </w:tc>
        <w:tc>
          <w:tcPr>
            <w:tcW w:w="8881" w:type="dxa"/>
          </w:tcPr>
          <w:p w:rsidR="00954A2E" w:rsidRDefault="00954A2E" w:rsidP="009F0ABD">
            <w:r>
              <w:t xml:space="preserve">7. </w:t>
            </w:r>
            <w:r w:rsidRPr="00954A2E">
              <w:t xml:space="preserve">Entlohnung der Trainer von Mannschaften der SG Bad Mergentheim 1993 </w:t>
            </w:r>
            <w:proofErr w:type="spellStart"/>
            <w:r w:rsidRPr="00954A2E">
              <w:t>e.V</w:t>
            </w:r>
            <w:proofErr w:type="spellEnd"/>
            <w:r w:rsidRPr="00954A2E">
              <w:t xml:space="preserve"> bei Spielgemeinschaften im Jugendbereich.:</w:t>
            </w:r>
          </w:p>
        </w:tc>
        <w:tc>
          <w:tcPr>
            <w:tcW w:w="236" w:type="dxa"/>
          </w:tcPr>
          <w:p w:rsidR="00954A2E" w:rsidRPr="00817F72" w:rsidRDefault="00954A2E" w:rsidP="009F0ABD"/>
        </w:tc>
      </w:tr>
      <w:tr w:rsidR="009F0ABD" w:rsidRPr="00817F72" w:rsidTr="00060339">
        <w:tc>
          <w:tcPr>
            <w:tcW w:w="675" w:type="dxa"/>
          </w:tcPr>
          <w:p w:rsidR="009F0ABD" w:rsidRPr="00817F72" w:rsidRDefault="009F0ABD" w:rsidP="009F0ABD"/>
        </w:tc>
        <w:tc>
          <w:tcPr>
            <w:tcW w:w="8881" w:type="dxa"/>
          </w:tcPr>
          <w:p w:rsidR="009F0ABD" w:rsidRPr="00817F72" w:rsidRDefault="00AF2EC4" w:rsidP="009F0ABD">
            <w:r>
              <w:t>7</w:t>
            </w:r>
            <w:r w:rsidR="00817F72">
              <w:t>.</w:t>
            </w:r>
            <w:r w:rsidR="009F0ABD" w:rsidRPr="00817F72">
              <w:t xml:space="preserve"> Erstattung von Fahrtkosten </w:t>
            </w:r>
          </w:p>
        </w:tc>
        <w:tc>
          <w:tcPr>
            <w:tcW w:w="236" w:type="dxa"/>
          </w:tcPr>
          <w:p w:rsidR="009F0ABD" w:rsidRPr="00817F72" w:rsidRDefault="009F0ABD" w:rsidP="009F0ABD"/>
        </w:tc>
      </w:tr>
      <w:tr w:rsidR="009F0ABD" w:rsidRPr="004C4DFC" w:rsidTr="00060339">
        <w:tc>
          <w:tcPr>
            <w:tcW w:w="675" w:type="dxa"/>
          </w:tcPr>
          <w:p w:rsidR="009F0ABD" w:rsidRPr="00817F72" w:rsidRDefault="009F0ABD" w:rsidP="009F0ABD"/>
        </w:tc>
        <w:tc>
          <w:tcPr>
            <w:tcW w:w="8881" w:type="dxa"/>
          </w:tcPr>
          <w:p w:rsidR="00817F72" w:rsidRDefault="00AF2EC4" w:rsidP="009F0ABD">
            <w:r>
              <w:t>8</w:t>
            </w:r>
            <w:r w:rsidR="00817F72">
              <w:t>.</w:t>
            </w:r>
            <w:r w:rsidR="009F0ABD" w:rsidRPr="004C4DFC">
              <w:t xml:space="preserve"> Unterstützung von </w:t>
            </w:r>
            <w:r w:rsidR="004C4DFC" w:rsidRPr="004C4DFC">
              <w:t xml:space="preserve">studierenden bzw. </w:t>
            </w:r>
            <w:r w:rsidR="004C4DFC">
              <w:t>unterstützungsbedürftigen Spielern</w:t>
            </w:r>
          </w:p>
          <w:p w:rsidR="00060339" w:rsidRPr="004C4DFC" w:rsidRDefault="00060339" w:rsidP="009F0ABD"/>
        </w:tc>
        <w:tc>
          <w:tcPr>
            <w:tcW w:w="236" w:type="dxa"/>
          </w:tcPr>
          <w:p w:rsidR="009F0ABD" w:rsidRPr="004C4DFC" w:rsidRDefault="009F0ABD" w:rsidP="009F0ABD"/>
        </w:tc>
      </w:tr>
      <w:tr w:rsidR="00060339" w:rsidRPr="00060339" w:rsidTr="00060339">
        <w:tc>
          <w:tcPr>
            <w:tcW w:w="675" w:type="dxa"/>
          </w:tcPr>
          <w:p w:rsidR="009F0ABD" w:rsidRPr="00060339" w:rsidRDefault="00060339" w:rsidP="009F0ABD">
            <w:r w:rsidRPr="00060339">
              <w:rPr>
                <w:rFonts w:ascii="Tahoma" w:hAnsi="Tahoma" w:cs="Tahoma"/>
              </w:rPr>
              <w:t>§ 7</w:t>
            </w:r>
          </w:p>
        </w:tc>
        <w:tc>
          <w:tcPr>
            <w:tcW w:w="8881" w:type="dxa"/>
          </w:tcPr>
          <w:p w:rsidR="003404DB" w:rsidRPr="00060339" w:rsidRDefault="003404DB" w:rsidP="003404DB">
            <w:pPr>
              <w:rPr>
                <w:rFonts w:ascii="Tahoma" w:hAnsi="Tahoma" w:cs="Tahoma"/>
              </w:rPr>
            </w:pPr>
            <w:r w:rsidRPr="00060339">
              <w:rPr>
                <w:rFonts w:ascii="Tahoma" w:hAnsi="Tahoma" w:cs="Tahoma"/>
              </w:rPr>
              <w:t>Zahlungsverkehr</w:t>
            </w:r>
          </w:p>
          <w:p w:rsidR="009F0ABD" w:rsidRPr="00060339" w:rsidRDefault="009F0ABD" w:rsidP="009F0ABD"/>
        </w:tc>
        <w:tc>
          <w:tcPr>
            <w:tcW w:w="236" w:type="dxa"/>
          </w:tcPr>
          <w:p w:rsidR="009F0ABD" w:rsidRPr="00060339" w:rsidRDefault="009F0ABD" w:rsidP="009F0ABD"/>
        </w:tc>
      </w:tr>
      <w:tr w:rsidR="00060339" w:rsidRPr="00060339" w:rsidTr="00060339">
        <w:tc>
          <w:tcPr>
            <w:tcW w:w="675" w:type="dxa"/>
          </w:tcPr>
          <w:p w:rsidR="009F0ABD" w:rsidRPr="00060339" w:rsidRDefault="00060339" w:rsidP="009F0ABD">
            <w:r w:rsidRPr="00060339">
              <w:rPr>
                <w:rFonts w:ascii="Tahoma" w:hAnsi="Tahoma" w:cs="Tahoma"/>
              </w:rPr>
              <w:t>§ 8</w:t>
            </w:r>
          </w:p>
        </w:tc>
        <w:tc>
          <w:tcPr>
            <w:tcW w:w="8881" w:type="dxa"/>
          </w:tcPr>
          <w:p w:rsidR="003404DB" w:rsidRPr="00060339" w:rsidRDefault="003404DB" w:rsidP="003404DB">
            <w:pPr>
              <w:rPr>
                <w:rFonts w:ascii="Tahoma" w:hAnsi="Tahoma" w:cs="Tahoma"/>
              </w:rPr>
            </w:pPr>
            <w:r w:rsidRPr="00060339">
              <w:rPr>
                <w:rFonts w:ascii="Tahoma" w:hAnsi="Tahoma" w:cs="Tahoma"/>
              </w:rPr>
              <w:t>Eingehen von Verbindlichkeiten</w:t>
            </w:r>
          </w:p>
          <w:p w:rsidR="009F0ABD" w:rsidRPr="00060339" w:rsidRDefault="009F0ABD" w:rsidP="009F0ABD"/>
        </w:tc>
        <w:tc>
          <w:tcPr>
            <w:tcW w:w="236" w:type="dxa"/>
          </w:tcPr>
          <w:p w:rsidR="009F0ABD" w:rsidRPr="00060339" w:rsidRDefault="009F0ABD" w:rsidP="009F0ABD"/>
        </w:tc>
      </w:tr>
      <w:tr w:rsidR="00060339" w:rsidRPr="00060339" w:rsidTr="00060339">
        <w:tc>
          <w:tcPr>
            <w:tcW w:w="675" w:type="dxa"/>
          </w:tcPr>
          <w:p w:rsidR="009F0ABD" w:rsidRPr="00060339" w:rsidRDefault="00060339" w:rsidP="009F0ABD">
            <w:r w:rsidRPr="00060339">
              <w:rPr>
                <w:rFonts w:ascii="Tahoma" w:hAnsi="Tahoma" w:cs="Tahoma"/>
              </w:rPr>
              <w:t>§ 9</w:t>
            </w:r>
          </w:p>
        </w:tc>
        <w:tc>
          <w:tcPr>
            <w:tcW w:w="8881" w:type="dxa"/>
          </w:tcPr>
          <w:p w:rsidR="003404DB" w:rsidRPr="00060339" w:rsidRDefault="003404DB" w:rsidP="003404DB">
            <w:pPr>
              <w:rPr>
                <w:rFonts w:ascii="Tahoma" w:hAnsi="Tahoma" w:cs="Tahoma"/>
              </w:rPr>
            </w:pPr>
            <w:r w:rsidRPr="00060339">
              <w:rPr>
                <w:rFonts w:ascii="Tahoma" w:hAnsi="Tahoma" w:cs="Tahoma"/>
              </w:rPr>
              <w:t>Inventar</w:t>
            </w:r>
          </w:p>
          <w:p w:rsidR="009F0ABD" w:rsidRPr="00060339" w:rsidRDefault="009F0ABD" w:rsidP="009F0ABD"/>
        </w:tc>
        <w:tc>
          <w:tcPr>
            <w:tcW w:w="236" w:type="dxa"/>
          </w:tcPr>
          <w:p w:rsidR="009F0ABD" w:rsidRPr="00060339" w:rsidRDefault="009F0ABD" w:rsidP="009F0ABD"/>
        </w:tc>
      </w:tr>
      <w:tr w:rsidR="006E2260" w:rsidRPr="00060339" w:rsidTr="00060339">
        <w:tc>
          <w:tcPr>
            <w:tcW w:w="675" w:type="dxa"/>
          </w:tcPr>
          <w:p w:rsidR="006E2260" w:rsidRDefault="006E2260" w:rsidP="009F0ABD">
            <w:pPr>
              <w:rPr>
                <w:rFonts w:ascii="Tahoma" w:hAnsi="Tahoma" w:cs="Tahoma"/>
              </w:rPr>
            </w:pPr>
            <w:r w:rsidRPr="00060339">
              <w:rPr>
                <w:rFonts w:ascii="Tahoma" w:hAnsi="Tahoma" w:cs="Tahoma"/>
              </w:rPr>
              <w:t>§ 10</w:t>
            </w:r>
          </w:p>
          <w:p w:rsidR="006E2260" w:rsidRPr="00060339" w:rsidRDefault="006E2260" w:rsidP="009F0ABD">
            <w:pPr>
              <w:rPr>
                <w:rFonts w:ascii="Tahoma" w:hAnsi="Tahoma" w:cs="Tahoma"/>
              </w:rPr>
            </w:pPr>
          </w:p>
        </w:tc>
        <w:tc>
          <w:tcPr>
            <w:tcW w:w="8881" w:type="dxa"/>
          </w:tcPr>
          <w:p w:rsidR="006E2260" w:rsidRPr="00060339" w:rsidRDefault="006E2260" w:rsidP="003404DB">
            <w:pPr>
              <w:rPr>
                <w:rFonts w:ascii="Tahoma" w:hAnsi="Tahoma" w:cs="Tahoma"/>
              </w:rPr>
            </w:pPr>
            <w:r>
              <w:rPr>
                <w:rFonts w:ascii="Tahoma" w:hAnsi="Tahoma" w:cs="Tahoma"/>
              </w:rPr>
              <w:t>Mitgliedsbeiträge</w:t>
            </w:r>
          </w:p>
        </w:tc>
        <w:tc>
          <w:tcPr>
            <w:tcW w:w="236" w:type="dxa"/>
          </w:tcPr>
          <w:p w:rsidR="006E2260" w:rsidRPr="00060339" w:rsidRDefault="006E2260" w:rsidP="009F0ABD"/>
        </w:tc>
      </w:tr>
      <w:tr w:rsidR="00060339" w:rsidRPr="00060339" w:rsidTr="00060339">
        <w:tc>
          <w:tcPr>
            <w:tcW w:w="675" w:type="dxa"/>
          </w:tcPr>
          <w:p w:rsidR="009F0ABD" w:rsidRPr="00060339" w:rsidRDefault="006E2260" w:rsidP="009F0ABD">
            <w:r>
              <w:rPr>
                <w:rFonts w:ascii="Tahoma" w:hAnsi="Tahoma" w:cs="Tahoma"/>
              </w:rPr>
              <w:t>§ 11</w:t>
            </w:r>
          </w:p>
        </w:tc>
        <w:tc>
          <w:tcPr>
            <w:tcW w:w="8881" w:type="dxa"/>
          </w:tcPr>
          <w:p w:rsidR="003404DB" w:rsidRPr="00060339" w:rsidRDefault="00060339" w:rsidP="003404DB">
            <w:pPr>
              <w:rPr>
                <w:rFonts w:ascii="Tahoma" w:hAnsi="Tahoma" w:cs="Tahoma"/>
              </w:rPr>
            </w:pPr>
            <w:r w:rsidRPr="00060339">
              <w:rPr>
                <w:rFonts w:ascii="Tahoma" w:hAnsi="Tahoma" w:cs="Tahoma"/>
              </w:rPr>
              <w:t>In-Kraft-</w:t>
            </w:r>
            <w:r w:rsidR="003404DB" w:rsidRPr="00060339">
              <w:rPr>
                <w:rFonts w:ascii="Tahoma" w:hAnsi="Tahoma" w:cs="Tahoma"/>
              </w:rPr>
              <w:t>Treten</w:t>
            </w:r>
          </w:p>
          <w:p w:rsidR="009F0ABD" w:rsidRPr="00060339" w:rsidRDefault="009F0ABD" w:rsidP="009F0ABD"/>
        </w:tc>
        <w:tc>
          <w:tcPr>
            <w:tcW w:w="236" w:type="dxa"/>
          </w:tcPr>
          <w:p w:rsidR="009F0ABD" w:rsidRPr="00060339" w:rsidRDefault="009F0ABD" w:rsidP="009F0ABD"/>
        </w:tc>
      </w:tr>
    </w:tbl>
    <w:p w:rsidR="009F0ABD" w:rsidRPr="004C4DFC" w:rsidRDefault="009F0ABD" w:rsidP="009F0ABD"/>
    <w:p w:rsidR="00060339" w:rsidRDefault="00060339">
      <w:pPr>
        <w:rPr>
          <w:rFonts w:ascii="Tahoma" w:hAnsi="Tahoma" w:cs="Tahoma"/>
        </w:rPr>
      </w:pPr>
    </w:p>
    <w:p w:rsidR="00060339" w:rsidRPr="00060339" w:rsidRDefault="00060339" w:rsidP="00060339">
      <w:pPr>
        <w:rPr>
          <w:rFonts w:ascii="Tahoma" w:hAnsi="Tahoma" w:cs="Tahoma"/>
          <w:b/>
        </w:rPr>
      </w:pPr>
      <w:r w:rsidRPr="00060339">
        <w:rPr>
          <w:rFonts w:ascii="Tahoma" w:hAnsi="Tahoma" w:cs="Tahoma"/>
          <w:b/>
        </w:rPr>
        <w:t>Anlagen</w:t>
      </w:r>
      <w:r w:rsidR="008C6418">
        <w:rPr>
          <w:rFonts w:ascii="Tahoma" w:hAnsi="Tahoma" w:cs="Tahoma"/>
          <w:b/>
        </w:rPr>
        <w:t>:</w:t>
      </w:r>
      <w:r w:rsidRPr="00060339">
        <w:rPr>
          <w:rFonts w:ascii="Tahoma" w:hAnsi="Tahoma" w:cs="Tahoma"/>
          <w:b/>
        </w:rPr>
        <w:t xml:space="preserve"> </w:t>
      </w:r>
    </w:p>
    <w:p w:rsidR="00060339" w:rsidRDefault="00060339" w:rsidP="00060339">
      <w:pPr>
        <w:tabs>
          <w:tab w:val="left" w:pos="3341"/>
        </w:tabs>
        <w:rPr>
          <w:rFonts w:ascii="Tahoma" w:hAnsi="Tahoma" w:cs="Tahoma"/>
          <w:color w:val="FF0000"/>
        </w:rPr>
      </w:pPr>
    </w:p>
    <w:tbl>
      <w:tblPr>
        <w:tblStyle w:val="Tabellenraster"/>
        <w:tblW w:w="0" w:type="auto"/>
        <w:tblLook w:val="04A0" w:firstRow="1" w:lastRow="0" w:firstColumn="1" w:lastColumn="0" w:noHBand="0" w:noVBand="1"/>
      </w:tblPr>
      <w:tblGrid>
        <w:gridCol w:w="675"/>
        <w:gridCol w:w="8881"/>
        <w:gridCol w:w="236"/>
      </w:tblGrid>
      <w:tr w:rsidR="00060339" w:rsidRPr="004C4DFC" w:rsidTr="00060339">
        <w:tc>
          <w:tcPr>
            <w:tcW w:w="675" w:type="dxa"/>
          </w:tcPr>
          <w:p w:rsidR="00060339" w:rsidRPr="004C4DFC" w:rsidRDefault="00E20BEC" w:rsidP="006C24AB">
            <w:r>
              <w:t>A:</w:t>
            </w:r>
          </w:p>
        </w:tc>
        <w:tc>
          <w:tcPr>
            <w:tcW w:w="8881" w:type="dxa"/>
          </w:tcPr>
          <w:p w:rsidR="00270B7F" w:rsidRPr="00270B7F" w:rsidRDefault="00270B7F" w:rsidP="00270B7F">
            <w:pPr>
              <w:tabs>
                <w:tab w:val="left" w:pos="3341"/>
              </w:tabs>
              <w:rPr>
                <w:rFonts w:ascii="Tahoma" w:hAnsi="Tahoma" w:cs="Tahoma"/>
                <w:color w:val="FF0000"/>
              </w:rPr>
            </w:pPr>
            <w:r>
              <w:rPr>
                <w:rFonts w:ascii="Tahoma" w:hAnsi="Tahoma" w:cs="Tahoma"/>
              </w:rPr>
              <w:t xml:space="preserve">Vordruck - </w:t>
            </w:r>
            <w:r w:rsidRPr="00270B7F">
              <w:rPr>
                <w:rFonts w:ascii="Tahoma" w:hAnsi="Tahoma" w:cs="Tahoma"/>
              </w:rPr>
              <w:t>Abrechnung einer gem. §</w:t>
            </w:r>
            <w:r w:rsidR="000C1B6D">
              <w:rPr>
                <w:rFonts w:ascii="Tahoma" w:hAnsi="Tahoma" w:cs="Tahoma"/>
              </w:rPr>
              <w:t xml:space="preserve"> </w:t>
            </w:r>
            <w:r w:rsidRPr="00270B7F">
              <w:rPr>
                <w:rFonts w:ascii="Tahoma" w:hAnsi="Tahoma" w:cs="Tahoma"/>
              </w:rPr>
              <w:t xml:space="preserve">6.3 Entlohnung der Trainer der 1. Mannschaften </w:t>
            </w:r>
          </w:p>
          <w:p w:rsidR="00060339" w:rsidRPr="00060339" w:rsidRDefault="00270B7F" w:rsidP="00270B7F">
            <w:pPr>
              <w:rPr>
                <w:rFonts w:ascii="Tahoma" w:hAnsi="Tahoma" w:cs="Tahoma"/>
              </w:rPr>
            </w:pPr>
            <w:r w:rsidRPr="00270B7F">
              <w:rPr>
                <w:rFonts w:ascii="Tahoma" w:hAnsi="Tahoma" w:cs="Tahoma"/>
              </w:rPr>
              <w:t>der SG Bad Mergentheim 1993 e.V.:</w:t>
            </w:r>
          </w:p>
        </w:tc>
        <w:tc>
          <w:tcPr>
            <w:tcW w:w="236" w:type="dxa"/>
          </w:tcPr>
          <w:p w:rsidR="00060339" w:rsidRPr="004C4DFC" w:rsidRDefault="00060339" w:rsidP="006C24AB"/>
        </w:tc>
      </w:tr>
      <w:tr w:rsidR="000C1B6D" w:rsidRPr="004C4DFC" w:rsidTr="00060339">
        <w:tc>
          <w:tcPr>
            <w:tcW w:w="675" w:type="dxa"/>
          </w:tcPr>
          <w:p w:rsidR="000C1B6D" w:rsidRDefault="000C1B6D" w:rsidP="006C24AB">
            <w:r>
              <w:t>B:</w:t>
            </w:r>
          </w:p>
        </w:tc>
        <w:tc>
          <w:tcPr>
            <w:tcW w:w="8881" w:type="dxa"/>
          </w:tcPr>
          <w:p w:rsidR="000C1B6D" w:rsidRDefault="000C1B6D" w:rsidP="000C1B6D">
            <w:pPr>
              <w:tabs>
                <w:tab w:val="left" w:pos="3341"/>
              </w:tabs>
              <w:jc w:val="both"/>
              <w:rPr>
                <w:rFonts w:ascii="Tahoma" w:hAnsi="Tahoma" w:cs="Tahoma"/>
              </w:rPr>
            </w:pPr>
            <w:r w:rsidRPr="000C1B6D">
              <w:rPr>
                <w:rFonts w:ascii="Tahoma" w:hAnsi="Tahoma" w:cs="Tahoma"/>
              </w:rPr>
              <w:t>Vordruck – Abrechnung einer gem</w:t>
            </w:r>
            <w:r>
              <w:rPr>
                <w:rFonts w:ascii="Tahoma" w:hAnsi="Tahoma" w:cs="Tahoma"/>
              </w:rPr>
              <w:t>.</w:t>
            </w:r>
            <w:r w:rsidRPr="000C1B6D">
              <w:rPr>
                <w:rFonts w:ascii="Tahoma" w:hAnsi="Tahoma" w:cs="Tahoma"/>
              </w:rPr>
              <w:t xml:space="preserve"> §</w:t>
            </w:r>
            <w:r>
              <w:rPr>
                <w:rFonts w:ascii="Tahoma" w:hAnsi="Tahoma" w:cs="Tahoma"/>
              </w:rPr>
              <w:t xml:space="preserve"> </w:t>
            </w:r>
            <w:r w:rsidRPr="000C1B6D">
              <w:rPr>
                <w:rFonts w:ascii="Tahoma" w:hAnsi="Tahoma" w:cs="Tahoma"/>
              </w:rPr>
              <w:t xml:space="preserve">6.7 </w:t>
            </w:r>
            <w:r w:rsidRPr="000C1B6D">
              <w:t>Erstattung von Fahrtkosten für Mitglieder des Vereins:</w:t>
            </w:r>
          </w:p>
        </w:tc>
        <w:tc>
          <w:tcPr>
            <w:tcW w:w="236" w:type="dxa"/>
          </w:tcPr>
          <w:p w:rsidR="000C1B6D" w:rsidRPr="004C4DFC" w:rsidRDefault="000C1B6D" w:rsidP="006C24AB"/>
        </w:tc>
      </w:tr>
      <w:tr w:rsidR="00270B7F" w:rsidRPr="004C4DFC" w:rsidTr="00060339">
        <w:tc>
          <w:tcPr>
            <w:tcW w:w="675" w:type="dxa"/>
          </w:tcPr>
          <w:p w:rsidR="00270B7F" w:rsidRDefault="000C1B6D" w:rsidP="006C24AB">
            <w:r>
              <w:t>C</w:t>
            </w:r>
            <w:r w:rsidR="00270B7F">
              <w:t>:</w:t>
            </w:r>
          </w:p>
        </w:tc>
        <w:tc>
          <w:tcPr>
            <w:tcW w:w="8881" w:type="dxa"/>
          </w:tcPr>
          <w:p w:rsidR="00270B7F" w:rsidRDefault="00270B7F" w:rsidP="00060339">
            <w:pPr>
              <w:tabs>
                <w:tab w:val="left" w:pos="3341"/>
              </w:tabs>
              <w:rPr>
                <w:rFonts w:ascii="Tahoma" w:hAnsi="Tahoma" w:cs="Tahoma"/>
              </w:rPr>
            </w:pPr>
            <w:r>
              <w:rPr>
                <w:rFonts w:ascii="Tahoma" w:hAnsi="Tahoma" w:cs="Tahoma"/>
              </w:rPr>
              <w:t xml:space="preserve">Vordruck - </w:t>
            </w:r>
            <w:r w:rsidRPr="00060339">
              <w:rPr>
                <w:rFonts w:ascii="Tahoma" w:hAnsi="Tahoma" w:cs="Tahoma"/>
              </w:rPr>
              <w:t>Abrechnung einer gem</w:t>
            </w:r>
            <w:r>
              <w:rPr>
                <w:rFonts w:ascii="Tahoma" w:hAnsi="Tahoma" w:cs="Tahoma"/>
              </w:rPr>
              <w:t>. §</w:t>
            </w:r>
            <w:r w:rsidR="000C1B6D">
              <w:rPr>
                <w:rFonts w:ascii="Tahoma" w:hAnsi="Tahoma" w:cs="Tahoma"/>
              </w:rPr>
              <w:t xml:space="preserve"> 6.8</w:t>
            </w:r>
            <w:r w:rsidRPr="00060339">
              <w:rPr>
                <w:rFonts w:ascii="Tahoma" w:hAnsi="Tahoma" w:cs="Tahoma"/>
              </w:rPr>
              <w:t xml:space="preserve"> Unterstützung von </w:t>
            </w:r>
            <w:r>
              <w:rPr>
                <w:rFonts w:ascii="Tahoma" w:hAnsi="Tahoma" w:cs="Tahoma"/>
              </w:rPr>
              <w:t xml:space="preserve">studierenden bzw. </w:t>
            </w:r>
            <w:r w:rsidRPr="00060339">
              <w:rPr>
                <w:rFonts w:ascii="Tahoma" w:hAnsi="Tahoma" w:cs="Tahoma"/>
              </w:rPr>
              <w:t>unterstützungs</w:t>
            </w:r>
            <w:r>
              <w:rPr>
                <w:rFonts w:ascii="Tahoma" w:hAnsi="Tahoma" w:cs="Tahoma"/>
              </w:rPr>
              <w:t>bedürftigen Spieler.</w:t>
            </w:r>
          </w:p>
        </w:tc>
        <w:tc>
          <w:tcPr>
            <w:tcW w:w="236" w:type="dxa"/>
          </w:tcPr>
          <w:p w:rsidR="00270B7F" w:rsidRPr="004C4DFC" w:rsidRDefault="00270B7F" w:rsidP="006C24AB"/>
        </w:tc>
      </w:tr>
      <w:tr w:rsidR="00E20BEC" w:rsidRPr="004C4DFC" w:rsidTr="00060339">
        <w:tc>
          <w:tcPr>
            <w:tcW w:w="675" w:type="dxa"/>
          </w:tcPr>
          <w:p w:rsidR="00E20BEC" w:rsidRPr="004C4DFC" w:rsidRDefault="000C1B6D" w:rsidP="006C24AB">
            <w:r>
              <w:t>D</w:t>
            </w:r>
            <w:r w:rsidR="00E20BEC">
              <w:t>:</w:t>
            </w:r>
          </w:p>
        </w:tc>
        <w:tc>
          <w:tcPr>
            <w:tcW w:w="8881" w:type="dxa"/>
          </w:tcPr>
          <w:p w:rsidR="00E20BEC" w:rsidRDefault="00A3168D" w:rsidP="00060339">
            <w:pPr>
              <w:tabs>
                <w:tab w:val="left" w:pos="3341"/>
              </w:tabs>
              <w:rPr>
                <w:rFonts w:ascii="Tahoma" w:hAnsi="Tahoma" w:cs="Tahoma"/>
              </w:rPr>
            </w:pPr>
            <w:r>
              <w:rPr>
                <w:rFonts w:ascii="Tahoma" w:hAnsi="Tahoma" w:cs="Tahoma"/>
              </w:rPr>
              <w:t xml:space="preserve">Vordruck - </w:t>
            </w:r>
            <w:r w:rsidRPr="00A3168D">
              <w:rPr>
                <w:rFonts w:ascii="Tahoma" w:hAnsi="Tahoma" w:cs="Tahoma"/>
              </w:rPr>
              <w:t xml:space="preserve">Inventarerfassung SG Bad Mergentheim 1993 </w:t>
            </w:r>
            <w:proofErr w:type="spellStart"/>
            <w:r w:rsidRPr="00A3168D">
              <w:rPr>
                <w:rFonts w:ascii="Tahoma" w:hAnsi="Tahoma" w:cs="Tahoma"/>
              </w:rPr>
              <w:t>e.V</w:t>
            </w:r>
            <w:proofErr w:type="spellEnd"/>
          </w:p>
          <w:p w:rsidR="00FF51FE" w:rsidRPr="00A3168D" w:rsidRDefault="00FF51FE" w:rsidP="00060339">
            <w:pPr>
              <w:tabs>
                <w:tab w:val="left" w:pos="3341"/>
              </w:tabs>
              <w:rPr>
                <w:rFonts w:ascii="Tahoma" w:hAnsi="Tahoma" w:cs="Tahoma"/>
              </w:rPr>
            </w:pPr>
          </w:p>
        </w:tc>
        <w:tc>
          <w:tcPr>
            <w:tcW w:w="236" w:type="dxa"/>
          </w:tcPr>
          <w:p w:rsidR="00E20BEC" w:rsidRPr="004C4DFC" w:rsidRDefault="00E20BEC" w:rsidP="006C24AB"/>
        </w:tc>
      </w:tr>
    </w:tbl>
    <w:p w:rsidR="003404DB" w:rsidRPr="000C1B6D" w:rsidRDefault="009F0ABD" w:rsidP="009F0ABD">
      <w:pPr>
        <w:rPr>
          <w:rFonts w:ascii="Tahoma" w:hAnsi="Tahoma" w:cs="Tahoma"/>
        </w:rPr>
      </w:pPr>
      <w:r w:rsidRPr="000C1B6D">
        <w:rPr>
          <w:rFonts w:ascii="Tahoma" w:hAnsi="Tahoma" w:cs="Tahoma"/>
          <w:b/>
        </w:rPr>
        <w:lastRenderedPageBreak/>
        <w:t xml:space="preserve">§ 1 </w:t>
      </w:r>
      <w:r w:rsidR="00471168" w:rsidRPr="000C1B6D">
        <w:rPr>
          <w:rFonts w:ascii="Tahoma" w:hAnsi="Tahoma" w:cs="Tahoma"/>
          <w:b/>
        </w:rPr>
        <w:t>Geltungsbereich, Ziel und Einsichtnahme der Finanzordnung</w:t>
      </w:r>
    </w:p>
    <w:p w:rsidR="00FB5D82" w:rsidRPr="000C1B6D" w:rsidRDefault="00FB5D82" w:rsidP="009F0ABD">
      <w:pPr>
        <w:rPr>
          <w:rFonts w:ascii="Tahoma" w:hAnsi="Tahoma" w:cs="Tahoma"/>
          <w:b/>
        </w:rPr>
      </w:pPr>
    </w:p>
    <w:p w:rsidR="00BE1918" w:rsidRPr="000C1B6D" w:rsidRDefault="009F0ABD" w:rsidP="00C9590A">
      <w:pPr>
        <w:pStyle w:val="Listenabsatz"/>
        <w:numPr>
          <w:ilvl w:val="0"/>
          <w:numId w:val="7"/>
        </w:numPr>
        <w:jc w:val="both"/>
        <w:rPr>
          <w:rFonts w:ascii="Tahoma" w:hAnsi="Tahoma" w:cs="Tahoma"/>
        </w:rPr>
      </w:pPr>
      <w:r w:rsidRPr="000C1B6D">
        <w:rPr>
          <w:rFonts w:ascii="Tahoma" w:hAnsi="Tahoma" w:cs="Tahoma"/>
        </w:rPr>
        <w:t xml:space="preserve">Die Finanzordnung regelt die Haushalts- und Wirtschaftsführung </w:t>
      </w:r>
      <w:r w:rsidR="003404DB" w:rsidRPr="000C1B6D">
        <w:rPr>
          <w:rFonts w:ascii="Tahoma" w:hAnsi="Tahoma" w:cs="Tahoma"/>
        </w:rPr>
        <w:t>der SG Bad Mergentheim 1993 e.V. (im nachfolgenden - Verein) auf Grundlage der Satzung</w:t>
      </w:r>
      <w:r w:rsidR="00C9590A" w:rsidRPr="000C1B6D">
        <w:rPr>
          <w:rFonts w:ascii="Tahoma" w:hAnsi="Tahoma" w:cs="Tahoma"/>
        </w:rPr>
        <w:t xml:space="preserve"> der SG Bad Mergentheim 1993 e.V.</w:t>
      </w:r>
      <w:r w:rsidR="003404DB" w:rsidRPr="000C1B6D">
        <w:rPr>
          <w:rFonts w:ascii="Tahoma" w:hAnsi="Tahoma" w:cs="Tahoma"/>
        </w:rPr>
        <w:t xml:space="preserve"> in der jeweils gültigen Form. </w:t>
      </w:r>
    </w:p>
    <w:p w:rsidR="003404DB" w:rsidRPr="000C1B6D" w:rsidRDefault="003404DB" w:rsidP="00C9590A">
      <w:pPr>
        <w:pStyle w:val="Listenabsatz"/>
        <w:numPr>
          <w:ilvl w:val="0"/>
          <w:numId w:val="7"/>
        </w:numPr>
        <w:jc w:val="both"/>
        <w:rPr>
          <w:rFonts w:ascii="Tahoma" w:hAnsi="Tahoma" w:cs="Tahoma"/>
        </w:rPr>
      </w:pPr>
      <w:r w:rsidRPr="000C1B6D">
        <w:rPr>
          <w:rFonts w:ascii="Tahoma" w:hAnsi="Tahoma" w:cs="Tahoma"/>
        </w:rPr>
        <w:t xml:space="preserve">Ziel der Finanzordnung ist neben </w:t>
      </w:r>
      <w:r w:rsidR="006C5487" w:rsidRPr="000C1B6D">
        <w:rPr>
          <w:rFonts w:ascii="Tahoma" w:hAnsi="Tahoma" w:cs="Tahoma"/>
        </w:rPr>
        <w:t>einer transparenten</w:t>
      </w:r>
      <w:r w:rsidRPr="000C1B6D">
        <w:rPr>
          <w:rFonts w:ascii="Tahoma" w:hAnsi="Tahoma" w:cs="Tahoma"/>
        </w:rPr>
        <w:t xml:space="preserve"> Festlegung von vereinsinternen Prozessen eine Vereinfachung des Zahlungsverkehrs für alle Vereinsmitglieder</w:t>
      </w:r>
      <w:r w:rsidR="006C5487" w:rsidRPr="000C1B6D">
        <w:rPr>
          <w:rFonts w:ascii="Tahoma" w:hAnsi="Tahoma" w:cs="Tahoma"/>
        </w:rPr>
        <w:t xml:space="preserve"> zu gewährleisten</w:t>
      </w:r>
      <w:r w:rsidRPr="000C1B6D">
        <w:rPr>
          <w:rFonts w:ascii="Tahoma" w:hAnsi="Tahoma" w:cs="Tahoma"/>
        </w:rPr>
        <w:t>.</w:t>
      </w:r>
    </w:p>
    <w:p w:rsidR="00471168" w:rsidRPr="000C1B6D" w:rsidRDefault="00471168" w:rsidP="00C9590A">
      <w:pPr>
        <w:pStyle w:val="Listenabsatz"/>
        <w:numPr>
          <w:ilvl w:val="0"/>
          <w:numId w:val="7"/>
        </w:numPr>
        <w:jc w:val="both"/>
        <w:rPr>
          <w:rFonts w:ascii="Tahoma" w:hAnsi="Tahoma" w:cs="Tahoma"/>
        </w:rPr>
      </w:pPr>
      <w:r w:rsidRPr="000C1B6D">
        <w:rPr>
          <w:rFonts w:ascii="Tahoma" w:hAnsi="Tahoma" w:cs="Tahoma"/>
        </w:rPr>
        <w:t>Die Finanzordnung ist auf schriftlichen Antrag jedem Vereinsmitglied zugänglich zu machen.</w:t>
      </w:r>
      <w:r w:rsidR="00634AB1" w:rsidRPr="000C1B6D">
        <w:rPr>
          <w:rFonts w:ascii="Tahoma" w:hAnsi="Tahoma" w:cs="Tahoma"/>
        </w:rPr>
        <w:t xml:space="preserve"> </w:t>
      </w:r>
    </w:p>
    <w:p w:rsidR="003404DB" w:rsidRPr="000C1B6D" w:rsidRDefault="003404DB" w:rsidP="00C9590A">
      <w:pPr>
        <w:jc w:val="both"/>
        <w:rPr>
          <w:rFonts w:ascii="Tahoma" w:hAnsi="Tahoma" w:cs="Tahoma"/>
        </w:rPr>
      </w:pPr>
    </w:p>
    <w:p w:rsidR="003404DB" w:rsidRPr="000C1B6D" w:rsidRDefault="003404DB" w:rsidP="00C9590A">
      <w:pPr>
        <w:jc w:val="both"/>
        <w:rPr>
          <w:rFonts w:ascii="Tahoma" w:hAnsi="Tahoma" w:cs="Tahoma"/>
        </w:rPr>
      </w:pPr>
    </w:p>
    <w:p w:rsidR="009F0ABD" w:rsidRPr="003404DB" w:rsidRDefault="009F0ABD" w:rsidP="00C9590A">
      <w:pPr>
        <w:jc w:val="both"/>
        <w:rPr>
          <w:rFonts w:ascii="Tahoma" w:hAnsi="Tahoma" w:cs="Tahoma"/>
          <w:b/>
        </w:rPr>
      </w:pPr>
      <w:r w:rsidRPr="003404DB">
        <w:rPr>
          <w:rFonts w:ascii="Tahoma" w:hAnsi="Tahoma" w:cs="Tahoma"/>
          <w:b/>
        </w:rPr>
        <w:t>§ 2 Grundsätze, Wirtschaftlichkeit und Sparsamkeit</w:t>
      </w:r>
    </w:p>
    <w:p w:rsidR="003404DB" w:rsidRPr="009F0ABD" w:rsidRDefault="003404DB" w:rsidP="00C9590A">
      <w:pPr>
        <w:jc w:val="both"/>
        <w:rPr>
          <w:rFonts w:ascii="Tahoma" w:hAnsi="Tahoma" w:cs="Tahoma"/>
          <w:color w:val="FF0000"/>
        </w:rPr>
      </w:pPr>
    </w:p>
    <w:p w:rsidR="00CB3863" w:rsidRDefault="009F0ABD" w:rsidP="00C9590A">
      <w:pPr>
        <w:pStyle w:val="Listenabsatz"/>
        <w:numPr>
          <w:ilvl w:val="0"/>
          <w:numId w:val="11"/>
        </w:numPr>
        <w:jc w:val="both"/>
        <w:rPr>
          <w:rFonts w:ascii="Tahoma" w:hAnsi="Tahoma" w:cs="Tahoma"/>
        </w:rPr>
      </w:pPr>
      <w:r w:rsidRPr="00817F72">
        <w:rPr>
          <w:rFonts w:ascii="Tahoma" w:hAnsi="Tahoma" w:cs="Tahoma"/>
        </w:rPr>
        <w:t xml:space="preserve">Der Verein ist nach den Grundsätzen der Wirtschaftlichkeit zu führen. Die Aufwendungen müssen in einem wirtschaftlichen Verhältnis zu den erwartenden und erzielten Erträgen stehen. </w:t>
      </w:r>
    </w:p>
    <w:p w:rsidR="00D139AB" w:rsidRPr="00CB3863" w:rsidRDefault="009F0ABD" w:rsidP="00C9590A">
      <w:pPr>
        <w:pStyle w:val="Listenabsatz"/>
        <w:numPr>
          <w:ilvl w:val="0"/>
          <w:numId w:val="11"/>
        </w:numPr>
        <w:jc w:val="both"/>
        <w:rPr>
          <w:rFonts w:ascii="Tahoma" w:hAnsi="Tahoma" w:cs="Tahoma"/>
        </w:rPr>
      </w:pPr>
      <w:r w:rsidRPr="00CB3863">
        <w:rPr>
          <w:rFonts w:ascii="Tahoma" w:hAnsi="Tahoma" w:cs="Tahoma"/>
        </w:rPr>
        <w:t xml:space="preserve">Es gilt generell das Kostendeckungsprinzip. </w:t>
      </w:r>
    </w:p>
    <w:p w:rsidR="00D139AB" w:rsidRPr="00EB72E9" w:rsidRDefault="009F0ABD" w:rsidP="00C9590A">
      <w:pPr>
        <w:pStyle w:val="Listenabsatz"/>
        <w:numPr>
          <w:ilvl w:val="0"/>
          <w:numId w:val="11"/>
        </w:numPr>
        <w:jc w:val="both"/>
        <w:rPr>
          <w:rFonts w:ascii="Tahoma" w:hAnsi="Tahoma" w:cs="Tahoma"/>
        </w:rPr>
      </w:pPr>
      <w:r w:rsidRPr="003404DB">
        <w:rPr>
          <w:rFonts w:ascii="Tahoma" w:hAnsi="Tahoma" w:cs="Tahoma"/>
        </w:rPr>
        <w:t xml:space="preserve">Die Mittel des Vereins dürfen nur für die satzungsgemäßen Zwecke verwendet werden. </w:t>
      </w:r>
    </w:p>
    <w:p w:rsidR="009F0ABD" w:rsidRDefault="009F0ABD" w:rsidP="00C9590A">
      <w:pPr>
        <w:pStyle w:val="Listenabsatz"/>
        <w:numPr>
          <w:ilvl w:val="0"/>
          <w:numId w:val="11"/>
        </w:numPr>
        <w:jc w:val="both"/>
        <w:rPr>
          <w:rFonts w:ascii="Tahoma" w:hAnsi="Tahoma" w:cs="Tahoma"/>
        </w:rPr>
      </w:pPr>
      <w:r w:rsidRPr="00B92416">
        <w:rPr>
          <w:rFonts w:ascii="Tahoma" w:hAnsi="Tahoma" w:cs="Tahoma"/>
        </w:rPr>
        <w:t>Es darf keine Person durch Ausgaben, die dem Zweck des Vereins fremd sind</w:t>
      </w:r>
      <w:r w:rsidR="007D087F">
        <w:rPr>
          <w:rFonts w:ascii="Tahoma" w:hAnsi="Tahoma" w:cs="Tahoma"/>
        </w:rPr>
        <w:t>,</w:t>
      </w:r>
      <w:r w:rsidRPr="00B92416">
        <w:rPr>
          <w:rFonts w:ascii="Tahoma" w:hAnsi="Tahoma" w:cs="Tahoma"/>
        </w:rPr>
        <w:t xml:space="preserve"> oder durch</w:t>
      </w:r>
      <w:r w:rsidR="00B92416">
        <w:rPr>
          <w:rFonts w:ascii="Tahoma" w:hAnsi="Tahoma" w:cs="Tahoma"/>
        </w:rPr>
        <w:t xml:space="preserve"> </w:t>
      </w:r>
      <w:r w:rsidRPr="00B92416">
        <w:rPr>
          <w:rFonts w:ascii="Tahoma" w:hAnsi="Tahoma" w:cs="Tahoma"/>
        </w:rPr>
        <w:t>unverhältnismäßig hohe Vergütungen begünstigt werden.</w:t>
      </w:r>
    </w:p>
    <w:p w:rsidR="00B92416" w:rsidRDefault="00B92416" w:rsidP="00C9590A">
      <w:pPr>
        <w:jc w:val="both"/>
        <w:rPr>
          <w:rFonts w:ascii="Tahoma" w:hAnsi="Tahoma" w:cs="Tahoma"/>
        </w:rPr>
      </w:pPr>
    </w:p>
    <w:p w:rsidR="00B92416" w:rsidRPr="00B92416" w:rsidRDefault="00B92416" w:rsidP="00C9590A">
      <w:pPr>
        <w:jc w:val="both"/>
        <w:rPr>
          <w:rFonts w:ascii="Tahoma" w:hAnsi="Tahoma" w:cs="Tahoma"/>
          <w:b/>
        </w:rPr>
      </w:pPr>
    </w:p>
    <w:p w:rsidR="009F0ABD" w:rsidRPr="00B92416" w:rsidRDefault="009F0ABD" w:rsidP="00C9590A">
      <w:pPr>
        <w:jc w:val="both"/>
        <w:rPr>
          <w:rFonts w:ascii="Tahoma" w:hAnsi="Tahoma" w:cs="Tahoma"/>
          <w:b/>
        </w:rPr>
      </w:pPr>
      <w:r w:rsidRPr="00B92416">
        <w:rPr>
          <w:rFonts w:ascii="Tahoma" w:hAnsi="Tahoma" w:cs="Tahoma"/>
          <w:b/>
        </w:rPr>
        <w:t>§ 3 Haushaltsplan</w:t>
      </w:r>
    </w:p>
    <w:p w:rsidR="00B92416" w:rsidRPr="00B92416" w:rsidRDefault="00B92416" w:rsidP="00C9590A">
      <w:pPr>
        <w:jc w:val="both"/>
        <w:rPr>
          <w:rFonts w:ascii="Tahoma" w:hAnsi="Tahoma" w:cs="Tahoma"/>
        </w:rPr>
      </w:pPr>
    </w:p>
    <w:p w:rsidR="00FB5D82" w:rsidRPr="000C1B6D" w:rsidRDefault="0054447B" w:rsidP="00C9590A">
      <w:pPr>
        <w:pStyle w:val="Listenabsatz"/>
        <w:numPr>
          <w:ilvl w:val="0"/>
          <w:numId w:val="12"/>
        </w:numPr>
        <w:jc w:val="both"/>
        <w:rPr>
          <w:rFonts w:ascii="Tahoma" w:hAnsi="Tahoma" w:cs="Tahoma"/>
        </w:rPr>
      </w:pPr>
      <w:r w:rsidRPr="000C1B6D">
        <w:rPr>
          <w:rFonts w:ascii="Tahoma" w:hAnsi="Tahoma" w:cs="Tahoma"/>
        </w:rPr>
        <w:t xml:space="preserve">Auf Grund der aus den Erfahrungen der Vergangenheit </w:t>
      </w:r>
      <w:r w:rsidR="00B92416" w:rsidRPr="000C1B6D">
        <w:rPr>
          <w:rFonts w:ascii="Tahoma" w:hAnsi="Tahoma" w:cs="Tahoma"/>
        </w:rPr>
        <w:t>zu erwartenden geringen Umsätze im Haushaltsjahr des Vereins und der gem. § 2.3</w:t>
      </w:r>
      <w:r w:rsidR="00FB5D82" w:rsidRPr="000C1B6D">
        <w:rPr>
          <w:rFonts w:ascii="Tahoma" w:hAnsi="Tahoma" w:cs="Tahoma"/>
        </w:rPr>
        <w:t xml:space="preserve"> der Satzung der SG Bad Mergentheim 1993 </w:t>
      </w:r>
      <w:proofErr w:type="spellStart"/>
      <w:r w:rsidR="00FB5D82" w:rsidRPr="000C1B6D">
        <w:rPr>
          <w:rFonts w:ascii="Tahoma" w:hAnsi="Tahoma" w:cs="Tahoma"/>
        </w:rPr>
        <w:t>e.V</w:t>
      </w:r>
      <w:proofErr w:type="spellEnd"/>
      <w:r w:rsidR="00FB5D82" w:rsidRPr="000C1B6D">
        <w:rPr>
          <w:rFonts w:ascii="Tahoma" w:hAnsi="Tahoma" w:cs="Tahoma"/>
        </w:rPr>
        <w:t xml:space="preserve"> vorgesehenen </w:t>
      </w:r>
      <w:r w:rsidR="00B92416" w:rsidRPr="000C1B6D">
        <w:rPr>
          <w:rFonts w:ascii="Tahoma" w:hAnsi="Tahoma" w:cs="Tahoma"/>
        </w:rPr>
        <w:t xml:space="preserve">Bindung an satzungsgemäße Zwecke wird auf die Erstellung eines </w:t>
      </w:r>
      <w:r w:rsidR="00817F72" w:rsidRPr="000C1B6D">
        <w:rPr>
          <w:rFonts w:ascii="Tahoma" w:hAnsi="Tahoma" w:cs="Tahoma"/>
        </w:rPr>
        <w:t xml:space="preserve">schriftlichen </w:t>
      </w:r>
      <w:r w:rsidR="00B92416" w:rsidRPr="000C1B6D">
        <w:rPr>
          <w:rFonts w:ascii="Tahoma" w:hAnsi="Tahoma" w:cs="Tahoma"/>
        </w:rPr>
        <w:t>Haushaltsplans verzichtet.</w:t>
      </w:r>
      <w:r w:rsidR="00817F72" w:rsidRPr="000C1B6D">
        <w:rPr>
          <w:rFonts w:ascii="Tahoma" w:hAnsi="Tahoma" w:cs="Tahoma"/>
        </w:rPr>
        <w:t xml:space="preserve"> </w:t>
      </w:r>
    </w:p>
    <w:p w:rsidR="00B92416" w:rsidRPr="000C1B6D" w:rsidRDefault="00817F72" w:rsidP="00C9590A">
      <w:pPr>
        <w:pStyle w:val="Listenabsatz"/>
        <w:numPr>
          <w:ilvl w:val="0"/>
          <w:numId w:val="12"/>
        </w:numPr>
        <w:jc w:val="both"/>
        <w:rPr>
          <w:rFonts w:ascii="Tahoma" w:hAnsi="Tahoma" w:cs="Tahoma"/>
        </w:rPr>
      </w:pPr>
      <w:r w:rsidRPr="000C1B6D">
        <w:rPr>
          <w:rFonts w:ascii="Tahoma" w:hAnsi="Tahoma" w:cs="Tahoma"/>
        </w:rPr>
        <w:t>Mit der planerischen Verantwortung im Kalenderjahr ist gem. § 11 der Satzung der SG Bad Mergentheim 1993 e.V. der Vorstand betraut.</w:t>
      </w:r>
    </w:p>
    <w:p w:rsidR="00B92416" w:rsidRPr="000C1B6D" w:rsidRDefault="0054447B" w:rsidP="00471168">
      <w:pPr>
        <w:pStyle w:val="Listenabsatz"/>
        <w:numPr>
          <w:ilvl w:val="0"/>
          <w:numId w:val="12"/>
        </w:numPr>
        <w:jc w:val="both"/>
        <w:rPr>
          <w:rFonts w:ascii="Tahoma" w:hAnsi="Tahoma" w:cs="Tahoma"/>
        </w:rPr>
      </w:pPr>
      <w:r w:rsidRPr="000C1B6D">
        <w:rPr>
          <w:rFonts w:ascii="Tahoma" w:hAnsi="Tahoma" w:cs="Tahoma"/>
          <w:u w:val="single"/>
        </w:rPr>
        <w:t>Als Ziel</w:t>
      </w:r>
      <w:r w:rsidRPr="000C1B6D">
        <w:rPr>
          <w:rFonts w:ascii="Tahoma" w:hAnsi="Tahoma" w:cs="Tahoma"/>
        </w:rPr>
        <w:t xml:space="preserve"> wird </w:t>
      </w:r>
      <w:r w:rsidR="00471168" w:rsidRPr="000C1B6D">
        <w:rPr>
          <w:rFonts w:ascii="Tahoma" w:hAnsi="Tahoma" w:cs="Tahoma"/>
        </w:rPr>
        <w:t>angestrebt</w:t>
      </w:r>
      <w:r w:rsidRPr="000C1B6D">
        <w:rPr>
          <w:rFonts w:ascii="Tahoma" w:hAnsi="Tahoma" w:cs="Tahoma"/>
        </w:rPr>
        <w:t xml:space="preserve">, zum Ende des Kalenderjahrs ein Barvermögen auf den Konten von </w:t>
      </w:r>
      <w:r w:rsidR="007D087F" w:rsidRPr="000C1B6D">
        <w:rPr>
          <w:rFonts w:ascii="Tahoma" w:hAnsi="Tahoma" w:cs="Tahoma"/>
        </w:rPr>
        <w:t xml:space="preserve">12000 € bis </w:t>
      </w:r>
      <w:r w:rsidR="006A091C" w:rsidRPr="000C1B6D">
        <w:rPr>
          <w:rFonts w:ascii="Tahoma" w:hAnsi="Tahoma" w:cs="Tahoma"/>
        </w:rPr>
        <w:t>15</w:t>
      </w:r>
      <w:r w:rsidR="00FB5D82" w:rsidRPr="000C1B6D">
        <w:rPr>
          <w:rFonts w:ascii="Tahoma" w:hAnsi="Tahoma" w:cs="Tahoma"/>
        </w:rPr>
        <w:t>0</w:t>
      </w:r>
      <w:r w:rsidRPr="000C1B6D">
        <w:rPr>
          <w:rFonts w:ascii="Tahoma" w:hAnsi="Tahoma" w:cs="Tahoma"/>
        </w:rPr>
        <w:t>00 € vorzuhalten, um die laufenden Kosten des Folgejahres bzw. die Auszahlung der Übungsleiterpauschalen gewährleisten zu können.</w:t>
      </w:r>
      <w:r w:rsidR="00471168" w:rsidRPr="000C1B6D">
        <w:rPr>
          <w:rFonts w:ascii="Tahoma" w:hAnsi="Tahoma" w:cs="Tahoma"/>
        </w:rPr>
        <w:t xml:space="preserve"> Vorgesehene Investitionen (z.B. Erneuerung</w:t>
      </w:r>
      <w:r w:rsidR="007548ED">
        <w:rPr>
          <w:rFonts w:ascii="Tahoma" w:hAnsi="Tahoma" w:cs="Tahoma"/>
        </w:rPr>
        <w:t xml:space="preserve"> Spielstand</w:t>
      </w:r>
      <w:r w:rsidR="00471168" w:rsidRPr="000C1B6D">
        <w:rPr>
          <w:rFonts w:ascii="Tahoma" w:hAnsi="Tahoma" w:cs="Tahoma"/>
        </w:rPr>
        <w:t xml:space="preserve">anzeige, Anschaffung Fahrzeug etc.) sind </w:t>
      </w:r>
      <w:r w:rsidR="00634AB1" w:rsidRPr="000C1B6D">
        <w:rPr>
          <w:rFonts w:ascii="Tahoma" w:hAnsi="Tahoma" w:cs="Tahoma"/>
        </w:rPr>
        <w:t xml:space="preserve">additiv </w:t>
      </w:r>
      <w:r w:rsidR="00471168" w:rsidRPr="000C1B6D">
        <w:rPr>
          <w:rFonts w:ascii="Tahoma" w:hAnsi="Tahoma" w:cs="Tahoma"/>
        </w:rPr>
        <w:t>als gesonderte Rücklagen vorzuhalten</w:t>
      </w:r>
      <w:r w:rsidR="00634AB1" w:rsidRPr="000C1B6D">
        <w:rPr>
          <w:rFonts w:ascii="Tahoma" w:hAnsi="Tahoma" w:cs="Tahoma"/>
        </w:rPr>
        <w:t xml:space="preserve"> und entsprechend auszuweisen</w:t>
      </w:r>
      <w:r w:rsidR="00471168" w:rsidRPr="000C1B6D">
        <w:rPr>
          <w:rFonts w:ascii="Tahoma" w:hAnsi="Tahoma" w:cs="Tahoma"/>
        </w:rPr>
        <w:t>.</w:t>
      </w:r>
    </w:p>
    <w:p w:rsidR="00B92416" w:rsidRDefault="00B92416" w:rsidP="00C9590A">
      <w:pPr>
        <w:pStyle w:val="Listenabsatz"/>
        <w:jc w:val="both"/>
        <w:rPr>
          <w:rFonts w:ascii="Tahoma" w:hAnsi="Tahoma" w:cs="Tahoma"/>
          <w:color w:val="FF0000"/>
        </w:rPr>
      </w:pPr>
    </w:p>
    <w:p w:rsidR="00471168" w:rsidRPr="00B92416" w:rsidRDefault="00471168" w:rsidP="00C9590A">
      <w:pPr>
        <w:pStyle w:val="Listenabsatz"/>
        <w:jc w:val="both"/>
        <w:rPr>
          <w:rFonts w:ascii="Tahoma" w:hAnsi="Tahoma" w:cs="Tahoma"/>
          <w:color w:val="FF0000"/>
        </w:rPr>
      </w:pPr>
    </w:p>
    <w:p w:rsidR="009F0ABD" w:rsidRDefault="009F0ABD" w:rsidP="00C9590A">
      <w:pPr>
        <w:jc w:val="both"/>
        <w:rPr>
          <w:rFonts w:ascii="Tahoma" w:hAnsi="Tahoma" w:cs="Tahoma"/>
          <w:b/>
        </w:rPr>
      </w:pPr>
      <w:r w:rsidRPr="00B92416">
        <w:rPr>
          <w:rFonts w:ascii="Tahoma" w:hAnsi="Tahoma" w:cs="Tahoma"/>
          <w:b/>
        </w:rPr>
        <w:t>§ 4 Jahresabschluss</w:t>
      </w:r>
    </w:p>
    <w:p w:rsidR="00B92416" w:rsidRPr="00B92416" w:rsidRDefault="00B92416" w:rsidP="00C9590A">
      <w:pPr>
        <w:jc w:val="both"/>
        <w:rPr>
          <w:rFonts w:ascii="Tahoma" w:hAnsi="Tahoma" w:cs="Tahoma"/>
          <w:b/>
        </w:rPr>
      </w:pPr>
    </w:p>
    <w:p w:rsidR="00D139AB" w:rsidRPr="00EB72E9" w:rsidRDefault="002E16D5" w:rsidP="00C9590A">
      <w:pPr>
        <w:pStyle w:val="Listenabsatz"/>
        <w:numPr>
          <w:ilvl w:val="0"/>
          <w:numId w:val="8"/>
        </w:numPr>
        <w:jc w:val="both"/>
        <w:rPr>
          <w:rFonts w:ascii="Tahoma" w:hAnsi="Tahoma" w:cs="Tahoma"/>
        </w:rPr>
      </w:pPr>
      <w:r w:rsidRPr="00B92416">
        <w:rPr>
          <w:rFonts w:ascii="Tahoma" w:hAnsi="Tahoma" w:cs="Tahoma"/>
        </w:rPr>
        <w:t xml:space="preserve">Auf Grund </w:t>
      </w:r>
      <w:r w:rsidR="006C5487">
        <w:rPr>
          <w:rFonts w:ascii="Tahoma" w:hAnsi="Tahoma" w:cs="Tahoma"/>
        </w:rPr>
        <w:t xml:space="preserve">der aus den Erfahrungen der Vergangenheit </w:t>
      </w:r>
      <w:r w:rsidRPr="00B92416">
        <w:rPr>
          <w:rFonts w:ascii="Tahoma" w:hAnsi="Tahoma" w:cs="Tahoma"/>
        </w:rPr>
        <w:t>zu erwartenden geringen Umsätze im Haushaltsjahr</w:t>
      </w:r>
      <w:r w:rsidR="00817F72">
        <w:rPr>
          <w:rFonts w:ascii="Tahoma" w:hAnsi="Tahoma" w:cs="Tahoma"/>
        </w:rPr>
        <w:t xml:space="preserve"> des Verein</w:t>
      </w:r>
      <w:r w:rsidRPr="00B92416">
        <w:rPr>
          <w:rFonts w:ascii="Tahoma" w:hAnsi="Tahoma" w:cs="Tahoma"/>
        </w:rPr>
        <w:t xml:space="preserve"> und der gem. § 2.3 </w:t>
      </w:r>
      <w:r w:rsidR="006A091C">
        <w:rPr>
          <w:rFonts w:ascii="Tahoma" w:hAnsi="Tahoma" w:cs="Tahoma"/>
        </w:rPr>
        <w:t xml:space="preserve">der </w:t>
      </w:r>
      <w:r w:rsidR="006A091C" w:rsidRPr="00BE1918">
        <w:rPr>
          <w:rFonts w:ascii="Tahoma" w:hAnsi="Tahoma" w:cs="Tahoma"/>
        </w:rPr>
        <w:t>Satzung</w:t>
      </w:r>
      <w:r w:rsidR="006A091C">
        <w:rPr>
          <w:rFonts w:ascii="Tahoma" w:hAnsi="Tahoma" w:cs="Tahoma"/>
        </w:rPr>
        <w:t xml:space="preserve"> </w:t>
      </w:r>
      <w:r w:rsidR="006A091C" w:rsidRPr="00BE1918">
        <w:rPr>
          <w:rFonts w:ascii="Tahoma" w:hAnsi="Tahoma" w:cs="Tahoma"/>
        </w:rPr>
        <w:t>d</w:t>
      </w:r>
      <w:r w:rsidR="006A091C">
        <w:rPr>
          <w:rFonts w:ascii="Tahoma" w:hAnsi="Tahoma" w:cs="Tahoma"/>
        </w:rPr>
        <w:t xml:space="preserve">er SG Bad Mergentheim 1993 </w:t>
      </w:r>
      <w:proofErr w:type="spellStart"/>
      <w:r w:rsidR="006A091C">
        <w:rPr>
          <w:rFonts w:ascii="Tahoma" w:hAnsi="Tahoma" w:cs="Tahoma"/>
        </w:rPr>
        <w:t>e.V</w:t>
      </w:r>
      <w:proofErr w:type="spellEnd"/>
      <w:r w:rsidR="006A091C" w:rsidRPr="00B92416">
        <w:rPr>
          <w:rFonts w:ascii="Tahoma" w:hAnsi="Tahoma" w:cs="Tahoma"/>
        </w:rPr>
        <w:t xml:space="preserve"> </w:t>
      </w:r>
      <w:r w:rsidRPr="00B92416">
        <w:rPr>
          <w:rFonts w:ascii="Tahoma" w:hAnsi="Tahoma" w:cs="Tahoma"/>
        </w:rPr>
        <w:t xml:space="preserve">Bindung an satzungsgemäße Zwecke wird auf die Erstellung eines </w:t>
      </w:r>
      <w:r>
        <w:rPr>
          <w:rFonts w:ascii="Tahoma" w:hAnsi="Tahoma" w:cs="Tahoma"/>
        </w:rPr>
        <w:t>Jahresabschluss</w:t>
      </w:r>
      <w:r w:rsidRPr="00B92416">
        <w:rPr>
          <w:rFonts w:ascii="Tahoma" w:hAnsi="Tahoma" w:cs="Tahoma"/>
        </w:rPr>
        <w:t xml:space="preserve"> verzichtet.</w:t>
      </w:r>
    </w:p>
    <w:p w:rsidR="00D139AB" w:rsidRPr="00EB72E9" w:rsidRDefault="005D3DC9" w:rsidP="00C9590A">
      <w:pPr>
        <w:pStyle w:val="Listenabsatz"/>
        <w:numPr>
          <w:ilvl w:val="0"/>
          <w:numId w:val="8"/>
        </w:numPr>
        <w:jc w:val="both"/>
        <w:rPr>
          <w:rFonts w:ascii="Tahoma" w:hAnsi="Tahoma" w:cs="Tahoma"/>
        </w:rPr>
      </w:pPr>
      <w:r>
        <w:rPr>
          <w:rFonts w:ascii="Tahoma" w:hAnsi="Tahoma" w:cs="Tahoma"/>
        </w:rPr>
        <w:t>Die</w:t>
      </w:r>
      <w:r w:rsidR="009F0ABD" w:rsidRPr="002E16D5">
        <w:rPr>
          <w:rFonts w:ascii="Tahoma" w:hAnsi="Tahoma" w:cs="Tahoma"/>
        </w:rPr>
        <w:t xml:space="preserve"> </w:t>
      </w:r>
      <w:r w:rsidR="002E16D5" w:rsidRPr="002E16D5">
        <w:rPr>
          <w:rFonts w:ascii="Tahoma" w:hAnsi="Tahoma" w:cs="Tahoma"/>
        </w:rPr>
        <w:t>Bericht</w:t>
      </w:r>
      <w:r>
        <w:rPr>
          <w:rFonts w:ascii="Tahoma" w:hAnsi="Tahoma" w:cs="Tahoma"/>
        </w:rPr>
        <w:t>e</w:t>
      </w:r>
      <w:r w:rsidR="002E16D5" w:rsidRPr="002E16D5">
        <w:rPr>
          <w:rFonts w:ascii="Tahoma" w:hAnsi="Tahoma" w:cs="Tahoma"/>
        </w:rPr>
        <w:t xml:space="preserve"> des Schatzme</w:t>
      </w:r>
      <w:r>
        <w:rPr>
          <w:rFonts w:ascii="Tahoma" w:hAnsi="Tahoma" w:cs="Tahoma"/>
        </w:rPr>
        <w:t>isters und des Kassenprüfers sind</w:t>
      </w:r>
      <w:r w:rsidR="002E16D5" w:rsidRPr="002E16D5">
        <w:rPr>
          <w:rFonts w:ascii="Tahoma" w:hAnsi="Tahoma" w:cs="Tahoma"/>
        </w:rPr>
        <w:t xml:space="preserve"> gem.</w:t>
      </w:r>
      <w:r w:rsidR="00817F72">
        <w:rPr>
          <w:rFonts w:ascii="Tahoma" w:hAnsi="Tahoma" w:cs="Tahoma"/>
        </w:rPr>
        <w:t xml:space="preserve"> § 10</w:t>
      </w:r>
      <w:r w:rsidR="002E16D5" w:rsidRPr="002E16D5">
        <w:rPr>
          <w:rFonts w:ascii="Tahoma" w:hAnsi="Tahoma" w:cs="Tahoma"/>
        </w:rPr>
        <w:t xml:space="preserve"> der Satzung der SG Bad Mergentheim 1993 e.V. geregelt.</w:t>
      </w:r>
    </w:p>
    <w:p w:rsidR="009F0ABD" w:rsidRDefault="009F0ABD" w:rsidP="00C9590A">
      <w:pPr>
        <w:pStyle w:val="Listenabsatz"/>
        <w:numPr>
          <w:ilvl w:val="0"/>
          <w:numId w:val="8"/>
        </w:numPr>
        <w:jc w:val="both"/>
        <w:rPr>
          <w:rFonts w:ascii="Tahoma" w:hAnsi="Tahoma" w:cs="Tahoma"/>
        </w:rPr>
      </w:pPr>
      <w:r w:rsidRPr="002E16D5">
        <w:rPr>
          <w:rFonts w:ascii="Tahoma" w:hAnsi="Tahoma" w:cs="Tahoma"/>
        </w:rPr>
        <w:t>Die Kassenprüfer überwachen die Einhaltung der Finanzordnung.</w:t>
      </w:r>
    </w:p>
    <w:p w:rsidR="000D61C9" w:rsidRDefault="000D61C9" w:rsidP="00C9590A">
      <w:pPr>
        <w:jc w:val="both"/>
        <w:rPr>
          <w:rFonts w:ascii="Tahoma" w:hAnsi="Tahoma" w:cs="Tahoma"/>
          <w:color w:val="FF0000"/>
        </w:rPr>
      </w:pPr>
    </w:p>
    <w:p w:rsidR="000D61C9" w:rsidRPr="002E16D5" w:rsidRDefault="000D61C9" w:rsidP="00C9590A">
      <w:pPr>
        <w:jc w:val="both"/>
        <w:rPr>
          <w:rFonts w:ascii="Tahoma" w:hAnsi="Tahoma" w:cs="Tahoma"/>
          <w:color w:val="FF0000"/>
        </w:rPr>
      </w:pPr>
    </w:p>
    <w:p w:rsidR="009F0ABD" w:rsidRDefault="009F0ABD" w:rsidP="00C9590A">
      <w:pPr>
        <w:jc w:val="both"/>
        <w:rPr>
          <w:rFonts w:ascii="Tahoma" w:hAnsi="Tahoma" w:cs="Tahoma"/>
          <w:b/>
        </w:rPr>
      </w:pPr>
      <w:r w:rsidRPr="002E16D5">
        <w:rPr>
          <w:rFonts w:ascii="Tahoma" w:hAnsi="Tahoma" w:cs="Tahoma"/>
          <w:b/>
        </w:rPr>
        <w:t>§ 5 Verwaltung der Finanzmittel</w:t>
      </w:r>
    </w:p>
    <w:p w:rsidR="002E16D5" w:rsidRPr="002E16D5" w:rsidRDefault="002E16D5" w:rsidP="00C9590A">
      <w:pPr>
        <w:jc w:val="both"/>
        <w:rPr>
          <w:rFonts w:ascii="Tahoma" w:hAnsi="Tahoma" w:cs="Tahoma"/>
          <w:b/>
        </w:rPr>
      </w:pPr>
    </w:p>
    <w:p w:rsidR="00E20BEC" w:rsidRPr="000C1B6D" w:rsidRDefault="002E16D5" w:rsidP="00C9590A">
      <w:pPr>
        <w:pStyle w:val="Listenabsatz"/>
        <w:numPr>
          <w:ilvl w:val="0"/>
          <w:numId w:val="9"/>
        </w:numPr>
        <w:jc w:val="both"/>
        <w:rPr>
          <w:rFonts w:ascii="Tahoma" w:hAnsi="Tahoma" w:cs="Tahoma"/>
        </w:rPr>
      </w:pPr>
      <w:r w:rsidRPr="000C1B6D">
        <w:rPr>
          <w:rFonts w:ascii="Tahoma" w:hAnsi="Tahoma" w:cs="Tahoma"/>
        </w:rPr>
        <w:t xml:space="preserve">Der Verein </w:t>
      </w:r>
      <w:r w:rsidR="009F0ABD" w:rsidRPr="000C1B6D">
        <w:rPr>
          <w:rFonts w:ascii="Tahoma" w:hAnsi="Tahoma" w:cs="Tahoma"/>
        </w:rPr>
        <w:t>unterhält zur Durchführung des Zahlungsverkehrs ein Girokonto</w:t>
      </w:r>
      <w:r w:rsidRPr="000C1B6D">
        <w:rPr>
          <w:rFonts w:ascii="Tahoma" w:hAnsi="Tahoma" w:cs="Tahoma"/>
        </w:rPr>
        <w:t xml:space="preserve"> bei der Sparkasse </w:t>
      </w:r>
      <w:proofErr w:type="spellStart"/>
      <w:r w:rsidRPr="000C1B6D">
        <w:rPr>
          <w:rFonts w:ascii="Tahoma" w:hAnsi="Tahoma" w:cs="Tahoma"/>
        </w:rPr>
        <w:t>Tauberfranken</w:t>
      </w:r>
      <w:proofErr w:type="spellEnd"/>
      <w:r w:rsidRPr="000C1B6D">
        <w:rPr>
          <w:rFonts w:ascii="Tahoma" w:hAnsi="Tahoma" w:cs="Tahoma"/>
        </w:rPr>
        <w:t xml:space="preserve"> </w:t>
      </w:r>
      <w:r w:rsidR="00471168" w:rsidRPr="000C1B6D">
        <w:rPr>
          <w:rFonts w:ascii="Tahoma" w:hAnsi="Tahoma" w:cs="Tahoma"/>
        </w:rPr>
        <w:t xml:space="preserve">und </w:t>
      </w:r>
      <w:r w:rsidRPr="000C1B6D">
        <w:rPr>
          <w:rFonts w:ascii="Tahoma" w:hAnsi="Tahoma" w:cs="Tahoma"/>
        </w:rPr>
        <w:t xml:space="preserve">ein Girokonto </w:t>
      </w:r>
      <w:r w:rsidR="005125B0" w:rsidRPr="000C1B6D">
        <w:rPr>
          <w:rFonts w:ascii="Tahoma" w:hAnsi="Tahoma" w:cs="Tahoma"/>
        </w:rPr>
        <w:t xml:space="preserve">bei der Volksbank Main-Tauber. </w:t>
      </w:r>
    </w:p>
    <w:p w:rsidR="00D139AB" w:rsidRPr="00EB72E9" w:rsidRDefault="005125B0" w:rsidP="00C9590A">
      <w:pPr>
        <w:pStyle w:val="Listenabsatz"/>
        <w:numPr>
          <w:ilvl w:val="0"/>
          <w:numId w:val="9"/>
        </w:numPr>
        <w:jc w:val="both"/>
        <w:rPr>
          <w:rFonts w:ascii="Tahoma" w:hAnsi="Tahoma" w:cs="Tahoma"/>
        </w:rPr>
      </w:pPr>
      <w:r w:rsidRPr="000C1B6D">
        <w:rPr>
          <w:rFonts w:ascii="Tahoma" w:hAnsi="Tahoma" w:cs="Tahoma"/>
        </w:rPr>
        <w:t xml:space="preserve">Zur Abwicklung des wirtschaftlichen Betriebs im Bereich der Heimspieltage wird </w:t>
      </w:r>
      <w:r w:rsidR="009F0ABD" w:rsidRPr="000C1B6D">
        <w:rPr>
          <w:rFonts w:ascii="Tahoma" w:hAnsi="Tahoma" w:cs="Tahoma"/>
        </w:rPr>
        <w:t>ei</w:t>
      </w:r>
      <w:r w:rsidR="009F0ABD" w:rsidRPr="005125B0">
        <w:rPr>
          <w:rFonts w:ascii="Tahoma" w:hAnsi="Tahoma" w:cs="Tahoma"/>
        </w:rPr>
        <w:t>ne Barkasse</w:t>
      </w:r>
      <w:r w:rsidRPr="005125B0">
        <w:rPr>
          <w:rFonts w:ascii="Tahoma" w:hAnsi="Tahoma" w:cs="Tahoma"/>
        </w:rPr>
        <w:t xml:space="preserve"> nebst Kassenbuch geführt</w:t>
      </w:r>
      <w:r w:rsidR="009F0ABD" w:rsidRPr="005125B0">
        <w:rPr>
          <w:rFonts w:ascii="Tahoma" w:hAnsi="Tahoma" w:cs="Tahoma"/>
        </w:rPr>
        <w:t xml:space="preserve">. </w:t>
      </w:r>
    </w:p>
    <w:p w:rsidR="00CB3863" w:rsidRDefault="009F0ABD" w:rsidP="00C9590A">
      <w:pPr>
        <w:pStyle w:val="Listenabsatz"/>
        <w:numPr>
          <w:ilvl w:val="0"/>
          <w:numId w:val="9"/>
        </w:numPr>
        <w:jc w:val="both"/>
        <w:rPr>
          <w:rFonts w:ascii="Tahoma" w:hAnsi="Tahoma" w:cs="Tahoma"/>
        </w:rPr>
      </w:pPr>
      <w:r w:rsidRPr="005125B0">
        <w:rPr>
          <w:rFonts w:ascii="Tahoma" w:hAnsi="Tahoma" w:cs="Tahoma"/>
        </w:rPr>
        <w:lastRenderedPageBreak/>
        <w:t xml:space="preserve">In der Regel sind alle Finanzgeschäfte über </w:t>
      </w:r>
      <w:r w:rsidR="005125B0" w:rsidRPr="005125B0">
        <w:rPr>
          <w:rFonts w:ascii="Tahoma" w:hAnsi="Tahoma" w:cs="Tahoma"/>
        </w:rPr>
        <w:t>die Girokonten</w:t>
      </w:r>
      <w:r w:rsidRPr="005125B0">
        <w:rPr>
          <w:rFonts w:ascii="Tahoma" w:hAnsi="Tahoma" w:cs="Tahoma"/>
        </w:rPr>
        <w:t xml:space="preserve"> abzuwickeln. </w:t>
      </w:r>
    </w:p>
    <w:p w:rsidR="00D139AB" w:rsidRPr="00CB3863" w:rsidRDefault="009F0ABD" w:rsidP="00C9590A">
      <w:pPr>
        <w:pStyle w:val="Listenabsatz"/>
        <w:numPr>
          <w:ilvl w:val="0"/>
          <w:numId w:val="9"/>
        </w:numPr>
        <w:jc w:val="both"/>
        <w:rPr>
          <w:rFonts w:ascii="Tahoma" w:hAnsi="Tahoma" w:cs="Tahoma"/>
        </w:rPr>
      </w:pPr>
      <w:r w:rsidRPr="00CB3863">
        <w:rPr>
          <w:rFonts w:ascii="Tahoma" w:hAnsi="Tahoma" w:cs="Tahoma"/>
        </w:rPr>
        <w:t xml:space="preserve">Zahlungen werden nur geleistet, wenn sie nach </w:t>
      </w:r>
      <w:r w:rsidR="005125B0" w:rsidRPr="00CB3863">
        <w:rPr>
          <w:rFonts w:ascii="Tahoma" w:hAnsi="Tahoma" w:cs="Tahoma"/>
        </w:rPr>
        <w:t xml:space="preserve">§ 6 bzw. </w:t>
      </w:r>
      <w:r w:rsidRPr="00CB3863">
        <w:rPr>
          <w:rFonts w:ascii="Tahoma" w:hAnsi="Tahoma" w:cs="Tahoma"/>
        </w:rPr>
        <w:t xml:space="preserve">§ 7 der Finanzordnung ordnungsgemäß ausgewiesen sind und noch ausreichende Finanzmittel zur Verfügung stehen. </w:t>
      </w:r>
    </w:p>
    <w:p w:rsidR="009F0ABD" w:rsidRPr="005125B0" w:rsidRDefault="009F0ABD" w:rsidP="00C9590A">
      <w:pPr>
        <w:pStyle w:val="Listenabsatz"/>
        <w:numPr>
          <w:ilvl w:val="0"/>
          <w:numId w:val="9"/>
        </w:numPr>
        <w:jc w:val="both"/>
        <w:rPr>
          <w:rFonts w:ascii="Tahoma" w:hAnsi="Tahoma" w:cs="Tahoma"/>
        </w:rPr>
      </w:pPr>
      <w:r w:rsidRPr="005125B0">
        <w:rPr>
          <w:rFonts w:ascii="Tahoma" w:hAnsi="Tahoma" w:cs="Tahoma"/>
        </w:rPr>
        <w:t>Sonderkonten bzw. Sonderkassen können vom Vorstand zeitlich befristet genehmigt werden (z.B. besondere Projekte, Großveranstaltung).</w:t>
      </w:r>
      <w:r w:rsidR="00471168">
        <w:rPr>
          <w:rFonts w:ascii="Tahoma" w:hAnsi="Tahoma" w:cs="Tahoma"/>
        </w:rPr>
        <w:t xml:space="preserve"> </w:t>
      </w:r>
      <w:r w:rsidRPr="005125B0">
        <w:rPr>
          <w:rFonts w:ascii="Tahoma" w:hAnsi="Tahoma" w:cs="Tahoma"/>
        </w:rPr>
        <w:t>Die Auflösung der Sonderkassen muss in diesen Fällen spätestens zwei Monate nach Beendigung der Veranstaltung erfolgen.</w:t>
      </w:r>
    </w:p>
    <w:p w:rsidR="005125B0" w:rsidRDefault="005125B0" w:rsidP="00C9590A">
      <w:pPr>
        <w:jc w:val="both"/>
        <w:rPr>
          <w:rFonts w:ascii="Tahoma" w:hAnsi="Tahoma" w:cs="Tahoma"/>
          <w:color w:val="FF0000"/>
        </w:rPr>
      </w:pPr>
    </w:p>
    <w:p w:rsidR="00EB72E9" w:rsidRPr="009F0ABD" w:rsidRDefault="00EB72E9" w:rsidP="00C9590A">
      <w:pPr>
        <w:jc w:val="both"/>
        <w:rPr>
          <w:rFonts w:ascii="Tahoma" w:hAnsi="Tahoma" w:cs="Tahoma"/>
          <w:color w:val="FF0000"/>
        </w:rPr>
      </w:pPr>
    </w:p>
    <w:p w:rsidR="009F0ABD" w:rsidRDefault="009F0ABD" w:rsidP="00C9590A">
      <w:pPr>
        <w:jc w:val="both"/>
        <w:rPr>
          <w:rFonts w:ascii="Tahoma" w:hAnsi="Tahoma" w:cs="Tahoma"/>
          <w:b/>
        </w:rPr>
      </w:pPr>
      <w:r w:rsidRPr="005125B0">
        <w:rPr>
          <w:rFonts w:ascii="Tahoma" w:hAnsi="Tahoma" w:cs="Tahoma"/>
          <w:b/>
        </w:rPr>
        <w:t>§ 6 Verwendung der Finanzmittel</w:t>
      </w:r>
    </w:p>
    <w:p w:rsidR="005125B0" w:rsidRPr="005125B0" w:rsidRDefault="005125B0" w:rsidP="00C9590A">
      <w:pPr>
        <w:jc w:val="both"/>
        <w:rPr>
          <w:rFonts w:ascii="Tahoma" w:hAnsi="Tahoma" w:cs="Tahoma"/>
          <w:b/>
        </w:rPr>
      </w:pPr>
    </w:p>
    <w:p w:rsidR="00EA248E" w:rsidRPr="00AB4E13" w:rsidRDefault="00EA248E" w:rsidP="00C9590A">
      <w:pPr>
        <w:pStyle w:val="Listenabsatz"/>
        <w:numPr>
          <w:ilvl w:val="0"/>
          <w:numId w:val="10"/>
        </w:numPr>
        <w:jc w:val="both"/>
        <w:rPr>
          <w:rFonts w:ascii="Tahoma" w:hAnsi="Tahoma" w:cs="Tahoma"/>
          <w:u w:val="single"/>
        </w:rPr>
      </w:pPr>
      <w:r w:rsidRPr="00AB4E13">
        <w:rPr>
          <w:rFonts w:ascii="Tahoma" w:hAnsi="Tahoma" w:cs="Tahoma"/>
          <w:u w:val="single"/>
        </w:rPr>
        <w:t xml:space="preserve">Allgemein: </w:t>
      </w:r>
    </w:p>
    <w:p w:rsidR="009F0ABD" w:rsidRDefault="009F0ABD" w:rsidP="00C9590A">
      <w:pPr>
        <w:pStyle w:val="Listenabsatz"/>
        <w:numPr>
          <w:ilvl w:val="1"/>
          <w:numId w:val="10"/>
        </w:numPr>
        <w:jc w:val="both"/>
        <w:rPr>
          <w:rFonts w:ascii="Tahoma" w:hAnsi="Tahoma" w:cs="Tahoma"/>
        </w:rPr>
      </w:pPr>
      <w:r w:rsidRPr="00D139AB">
        <w:rPr>
          <w:rFonts w:ascii="Tahoma" w:hAnsi="Tahoma" w:cs="Tahoma"/>
        </w:rPr>
        <w:t>Die Finanzmittel sind entsprechend § 2 der</w:t>
      </w:r>
      <w:r w:rsidR="00D139AB" w:rsidRPr="00D139AB">
        <w:rPr>
          <w:rFonts w:ascii="Tahoma" w:hAnsi="Tahoma" w:cs="Tahoma"/>
        </w:rPr>
        <w:t xml:space="preserve"> Finanzordnung zu verwenden. </w:t>
      </w:r>
      <w:r w:rsidRPr="00D139AB">
        <w:rPr>
          <w:rFonts w:ascii="Tahoma" w:hAnsi="Tahoma" w:cs="Tahoma"/>
        </w:rPr>
        <w:t>Erwirtschafte Überschüsse werden über das Girokonto des Vereins verbucht.</w:t>
      </w:r>
    </w:p>
    <w:p w:rsidR="00EB72E9" w:rsidRPr="00D139AB" w:rsidRDefault="00EB72E9" w:rsidP="00C9590A">
      <w:pPr>
        <w:pStyle w:val="Listenabsatz"/>
        <w:jc w:val="both"/>
        <w:rPr>
          <w:rFonts w:ascii="Tahoma" w:hAnsi="Tahoma" w:cs="Tahoma"/>
        </w:rPr>
      </w:pPr>
    </w:p>
    <w:p w:rsidR="00EA248E" w:rsidRPr="000C1B6D" w:rsidRDefault="00817F72" w:rsidP="00C9590A">
      <w:pPr>
        <w:pStyle w:val="Listenabsatz"/>
        <w:numPr>
          <w:ilvl w:val="0"/>
          <w:numId w:val="10"/>
        </w:numPr>
        <w:jc w:val="both"/>
        <w:rPr>
          <w:rFonts w:ascii="Tahoma" w:hAnsi="Tahoma" w:cs="Tahoma"/>
          <w:u w:val="single"/>
        </w:rPr>
      </w:pPr>
      <w:r w:rsidRPr="000C1B6D">
        <w:rPr>
          <w:u w:val="single"/>
        </w:rPr>
        <w:t>Sicherstellung des Spielbetriebs</w:t>
      </w:r>
      <w:r w:rsidR="00EA248E" w:rsidRPr="000C1B6D">
        <w:rPr>
          <w:u w:val="single"/>
        </w:rPr>
        <w:t>:</w:t>
      </w:r>
    </w:p>
    <w:p w:rsidR="00EA248E" w:rsidRPr="000C1B6D" w:rsidRDefault="00EA248E" w:rsidP="00C9590A">
      <w:pPr>
        <w:pStyle w:val="Listenabsatz"/>
        <w:numPr>
          <w:ilvl w:val="1"/>
          <w:numId w:val="10"/>
        </w:numPr>
        <w:jc w:val="both"/>
        <w:rPr>
          <w:rFonts w:ascii="Tahoma" w:hAnsi="Tahoma" w:cs="Tahoma"/>
        </w:rPr>
      </w:pPr>
      <w:r w:rsidRPr="000C1B6D">
        <w:t>D</w:t>
      </w:r>
      <w:r w:rsidR="00817F72" w:rsidRPr="000C1B6D">
        <w:t xml:space="preserve">en </w:t>
      </w:r>
      <w:r w:rsidR="005551EE" w:rsidRPr="000C1B6D">
        <w:t xml:space="preserve">jeweiligen Mannschaften des Vereins </w:t>
      </w:r>
      <w:r w:rsidRPr="000C1B6D">
        <w:t>werden</w:t>
      </w:r>
      <w:r w:rsidR="00E20BEC" w:rsidRPr="000C1B6D">
        <w:t xml:space="preserve"> </w:t>
      </w:r>
      <w:r w:rsidR="000C1B6D">
        <w:t xml:space="preserve">einmalig </w:t>
      </w:r>
      <w:r w:rsidR="00E20BEC" w:rsidRPr="000C1B6D">
        <w:t>im Kalenderjahr</w:t>
      </w:r>
      <w:r w:rsidRPr="000C1B6D">
        <w:t xml:space="preserve"> </w:t>
      </w:r>
      <w:r w:rsidR="005551EE" w:rsidRPr="000C1B6D">
        <w:t xml:space="preserve">u.a. feste, zweckgebundene Haushaltsmittel zugewiesen, über die der jeweilige </w:t>
      </w:r>
      <w:r w:rsidR="00D139AB" w:rsidRPr="000C1B6D">
        <w:t xml:space="preserve">Trainer bzw. </w:t>
      </w:r>
      <w:r w:rsidR="005551EE" w:rsidRPr="000C1B6D">
        <w:t xml:space="preserve">Übungsleiter ohne Rücksprache des Vorstands im </w:t>
      </w:r>
      <w:r w:rsidR="009D5920">
        <w:t xml:space="preserve">jeweiligen </w:t>
      </w:r>
      <w:r w:rsidR="005551EE" w:rsidRPr="000C1B6D">
        <w:t>Kalenderjahr verfügen kann.</w:t>
      </w:r>
    </w:p>
    <w:p w:rsidR="005125B0" w:rsidRPr="000C1B6D" w:rsidRDefault="005551EE" w:rsidP="00C9590A">
      <w:pPr>
        <w:pStyle w:val="Listenabsatz"/>
        <w:numPr>
          <w:ilvl w:val="1"/>
          <w:numId w:val="10"/>
        </w:numPr>
        <w:jc w:val="both"/>
        <w:rPr>
          <w:rFonts w:ascii="Tahoma" w:hAnsi="Tahoma" w:cs="Tahoma"/>
        </w:rPr>
      </w:pPr>
      <w:r w:rsidRPr="000C1B6D">
        <w:t>Die Abrechnung erfolgt</w:t>
      </w:r>
      <w:r w:rsidR="00E20BEC" w:rsidRPr="000C1B6D">
        <w:t>, auf Antrag,</w:t>
      </w:r>
      <w:r w:rsidRPr="000C1B6D">
        <w:t xml:space="preserve"> direkt über den Schatzmeister, der die Mittel nach vorangehender Prüfung der Verfügbarkeit freigibt.</w:t>
      </w:r>
    </w:p>
    <w:p w:rsidR="005551EE" w:rsidRPr="00D139AB" w:rsidRDefault="005551EE" w:rsidP="00C9590A">
      <w:pPr>
        <w:jc w:val="both"/>
        <w:rPr>
          <w:rFonts w:ascii="Tahoma" w:hAnsi="Tahoma" w:cs="Tahoma"/>
        </w:rPr>
      </w:pPr>
    </w:p>
    <w:tbl>
      <w:tblPr>
        <w:tblStyle w:val="Tabellenraster"/>
        <w:tblW w:w="0" w:type="auto"/>
        <w:tblInd w:w="817" w:type="dxa"/>
        <w:tblLook w:val="04A0" w:firstRow="1" w:lastRow="0" w:firstColumn="1" w:lastColumn="0" w:noHBand="0" w:noVBand="1"/>
      </w:tblPr>
      <w:tblGrid>
        <w:gridCol w:w="2126"/>
        <w:gridCol w:w="2268"/>
        <w:gridCol w:w="2338"/>
        <w:gridCol w:w="2305"/>
      </w:tblGrid>
      <w:tr w:rsidR="00D139AB" w:rsidRPr="00A80C2E" w:rsidTr="00696940">
        <w:tc>
          <w:tcPr>
            <w:tcW w:w="2126" w:type="dxa"/>
          </w:tcPr>
          <w:p w:rsidR="005551EE" w:rsidRPr="00A80C2E" w:rsidRDefault="005551EE" w:rsidP="00C9590A">
            <w:pPr>
              <w:jc w:val="center"/>
              <w:rPr>
                <w:rFonts w:ascii="Tahoma" w:hAnsi="Tahoma" w:cs="Tahoma"/>
              </w:rPr>
            </w:pPr>
          </w:p>
        </w:tc>
        <w:tc>
          <w:tcPr>
            <w:tcW w:w="2268" w:type="dxa"/>
          </w:tcPr>
          <w:p w:rsidR="005551EE" w:rsidRPr="00D46F2F" w:rsidRDefault="00D139AB" w:rsidP="00C9590A">
            <w:pPr>
              <w:jc w:val="center"/>
              <w:rPr>
                <w:rFonts w:ascii="Tahoma" w:hAnsi="Tahoma" w:cs="Tahoma"/>
                <w:u w:val="single"/>
              </w:rPr>
            </w:pPr>
            <w:r w:rsidRPr="00D46F2F">
              <w:rPr>
                <w:rFonts w:ascii="Tahoma" w:hAnsi="Tahoma" w:cs="Tahoma"/>
                <w:u w:val="single"/>
              </w:rPr>
              <w:t>Jahresausflug oder Jahresfeier</w:t>
            </w:r>
          </w:p>
        </w:tc>
        <w:tc>
          <w:tcPr>
            <w:tcW w:w="2338" w:type="dxa"/>
          </w:tcPr>
          <w:p w:rsidR="005551EE" w:rsidRPr="00D46F2F" w:rsidRDefault="00D139AB" w:rsidP="00C9590A">
            <w:pPr>
              <w:jc w:val="center"/>
              <w:rPr>
                <w:rFonts w:ascii="Tahoma" w:hAnsi="Tahoma" w:cs="Tahoma"/>
                <w:u w:val="single"/>
              </w:rPr>
            </w:pPr>
            <w:r w:rsidRPr="00D46F2F">
              <w:rPr>
                <w:rFonts w:ascii="Tahoma" w:hAnsi="Tahoma" w:cs="Tahoma"/>
                <w:u w:val="single"/>
              </w:rPr>
              <w:t>Aktive Trainings-unterstützung bzw. Weiter</w:t>
            </w:r>
            <w:r w:rsidR="005D3DC9" w:rsidRPr="00D46F2F">
              <w:rPr>
                <w:rFonts w:ascii="Tahoma" w:hAnsi="Tahoma" w:cs="Tahoma"/>
                <w:u w:val="single"/>
              </w:rPr>
              <w:t>bildung durch externe Ausbilder.</w:t>
            </w:r>
          </w:p>
          <w:p w:rsidR="000178D9" w:rsidRPr="00D46F2F" w:rsidRDefault="000178D9" w:rsidP="00C9590A">
            <w:pPr>
              <w:jc w:val="center"/>
              <w:rPr>
                <w:rFonts w:ascii="Tahoma" w:hAnsi="Tahoma" w:cs="Tahoma"/>
                <w:u w:val="single"/>
              </w:rPr>
            </w:pPr>
          </w:p>
        </w:tc>
        <w:tc>
          <w:tcPr>
            <w:tcW w:w="2305" w:type="dxa"/>
          </w:tcPr>
          <w:p w:rsidR="005551EE" w:rsidRPr="000178D9" w:rsidRDefault="005551EE" w:rsidP="00C9590A">
            <w:pPr>
              <w:jc w:val="center"/>
              <w:rPr>
                <w:rFonts w:ascii="Tahoma" w:hAnsi="Tahoma" w:cs="Tahoma"/>
              </w:rPr>
            </w:pPr>
          </w:p>
        </w:tc>
      </w:tr>
      <w:tr w:rsidR="00D139AB" w:rsidRPr="00D139AB" w:rsidTr="00696940">
        <w:tc>
          <w:tcPr>
            <w:tcW w:w="2126" w:type="dxa"/>
          </w:tcPr>
          <w:p w:rsidR="005551EE" w:rsidRPr="00D139AB" w:rsidRDefault="005551EE" w:rsidP="00C9590A">
            <w:pPr>
              <w:jc w:val="center"/>
              <w:rPr>
                <w:rFonts w:ascii="Tahoma" w:hAnsi="Tahoma" w:cs="Tahoma"/>
              </w:rPr>
            </w:pPr>
            <w:r w:rsidRPr="00D139AB">
              <w:rPr>
                <w:rFonts w:ascii="Tahoma" w:hAnsi="Tahoma" w:cs="Tahoma"/>
              </w:rPr>
              <w:t>Jugendmannschaft</w:t>
            </w:r>
          </w:p>
          <w:p w:rsidR="005551EE" w:rsidRPr="00D139AB" w:rsidRDefault="005551EE" w:rsidP="00C9590A">
            <w:pPr>
              <w:jc w:val="center"/>
              <w:rPr>
                <w:rFonts w:ascii="Tahoma" w:hAnsi="Tahoma" w:cs="Tahoma"/>
              </w:rPr>
            </w:pPr>
            <w:r w:rsidRPr="00D139AB">
              <w:rPr>
                <w:rFonts w:ascii="Tahoma" w:hAnsi="Tahoma" w:cs="Tahoma"/>
              </w:rPr>
              <w:t>(Mini - A-Jugend)</w:t>
            </w:r>
          </w:p>
        </w:tc>
        <w:tc>
          <w:tcPr>
            <w:tcW w:w="2268" w:type="dxa"/>
          </w:tcPr>
          <w:p w:rsidR="00D139AB" w:rsidRDefault="00D139AB" w:rsidP="00C9590A">
            <w:pPr>
              <w:jc w:val="center"/>
              <w:rPr>
                <w:rFonts w:ascii="Tahoma" w:hAnsi="Tahoma" w:cs="Tahoma"/>
              </w:rPr>
            </w:pPr>
            <w:r w:rsidRPr="00D139AB">
              <w:rPr>
                <w:rFonts w:ascii="Tahoma" w:hAnsi="Tahoma" w:cs="Tahoma"/>
              </w:rPr>
              <w:t>10 € je Spieler</w:t>
            </w:r>
          </w:p>
          <w:p w:rsidR="005551EE" w:rsidRPr="00D139AB" w:rsidRDefault="00D139AB" w:rsidP="00C9590A">
            <w:pPr>
              <w:jc w:val="center"/>
              <w:rPr>
                <w:rFonts w:ascii="Tahoma" w:hAnsi="Tahoma" w:cs="Tahoma"/>
              </w:rPr>
            </w:pPr>
            <w:r w:rsidRPr="00D139AB">
              <w:rPr>
                <w:rFonts w:ascii="Tahoma" w:hAnsi="Tahoma" w:cs="Tahoma"/>
              </w:rPr>
              <w:t>jedoch max. 150 €</w:t>
            </w:r>
          </w:p>
        </w:tc>
        <w:tc>
          <w:tcPr>
            <w:tcW w:w="2338" w:type="dxa"/>
          </w:tcPr>
          <w:p w:rsidR="005551EE" w:rsidRPr="00D139AB" w:rsidRDefault="00D139AB" w:rsidP="00C9590A">
            <w:pPr>
              <w:jc w:val="center"/>
              <w:rPr>
                <w:rFonts w:ascii="Tahoma" w:hAnsi="Tahoma" w:cs="Tahoma"/>
              </w:rPr>
            </w:pPr>
            <w:r w:rsidRPr="00D139AB">
              <w:rPr>
                <w:rFonts w:ascii="Tahoma" w:hAnsi="Tahoma" w:cs="Tahoma"/>
              </w:rPr>
              <w:t>0 €</w:t>
            </w:r>
          </w:p>
        </w:tc>
        <w:tc>
          <w:tcPr>
            <w:tcW w:w="2305" w:type="dxa"/>
          </w:tcPr>
          <w:p w:rsidR="005551EE" w:rsidRPr="00D139AB" w:rsidRDefault="005551EE" w:rsidP="00C9590A">
            <w:pPr>
              <w:jc w:val="center"/>
              <w:rPr>
                <w:rFonts w:ascii="Tahoma" w:hAnsi="Tahoma" w:cs="Tahoma"/>
              </w:rPr>
            </w:pPr>
          </w:p>
        </w:tc>
      </w:tr>
      <w:tr w:rsidR="00D139AB" w:rsidRPr="00D139AB" w:rsidTr="00696940">
        <w:tc>
          <w:tcPr>
            <w:tcW w:w="2126" w:type="dxa"/>
          </w:tcPr>
          <w:p w:rsidR="00D139AB" w:rsidRDefault="00D139AB" w:rsidP="00C9590A">
            <w:pPr>
              <w:jc w:val="center"/>
              <w:rPr>
                <w:rFonts w:ascii="Tahoma" w:hAnsi="Tahoma" w:cs="Tahoma"/>
              </w:rPr>
            </w:pPr>
            <w:r w:rsidRPr="00D139AB">
              <w:rPr>
                <w:rFonts w:ascii="Tahoma" w:hAnsi="Tahoma" w:cs="Tahoma"/>
              </w:rPr>
              <w:t>Erste Mannschaft</w:t>
            </w:r>
          </w:p>
          <w:p w:rsidR="00D139AB" w:rsidRPr="00D139AB" w:rsidRDefault="00D139AB" w:rsidP="00C9590A">
            <w:pPr>
              <w:jc w:val="center"/>
              <w:rPr>
                <w:rFonts w:ascii="Tahoma" w:hAnsi="Tahoma" w:cs="Tahoma"/>
              </w:rPr>
            </w:pPr>
            <w:r>
              <w:rPr>
                <w:rFonts w:ascii="Tahoma" w:hAnsi="Tahoma" w:cs="Tahoma"/>
              </w:rPr>
              <w:t>(Männer/Frauen)</w:t>
            </w:r>
          </w:p>
        </w:tc>
        <w:tc>
          <w:tcPr>
            <w:tcW w:w="2268" w:type="dxa"/>
          </w:tcPr>
          <w:p w:rsidR="00D139AB" w:rsidRDefault="00D139AB" w:rsidP="00C9590A">
            <w:pPr>
              <w:jc w:val="center"/>
              <w:rPr>
                <w:rFonts w:ascii="Tahoma" w:hAnsi="Tahoma" w:cs="Tahoma"/>
              </w:rPr>
            </w:pPr>
            <w:r w:rsidRPr="00D139AB">
              <w:rPr>
                <w:rFonts w:ascii="Tahoma" w:hAnsi="Tahoma" w:cs="Tahoma"/>
              </w:rPr>
              <w:t>10 € je Spieler</w:t>
            </w:r>
          </w:p>
          <w:p w:rsidR="00D139AB" w:rsidRPr="00D139AB" w:rsidRDefault="00D139AB" w:rsidP="00C9590A">
            <w:pPr>
              <w:jc w:val="center"/>
              <w:rPr>
                <w:rFonts w:ascii="Tahoma" w:hAnsi="Tahoma" w:cs="Tahoma"/>
              </w:rPr>
            </w:pPr>
            <w:r w:rsidRPr="00D139AB">
              <w:rPr>
                <w:rFonts w:ascii="Tahoma" w:hAnsi="Tahoma" w:cs="Tahoma"/>
              </w:rPr>
              <w:t>jedoch max. 150 €</w:t>
            </w:r>
          </w:p>
        </w:tc>
        <w:tc>
          <w:tcPr>
            <w:tcW w:w="2338" w:type="dxa"/>
          </w:tcPr>
          <w:p w:rsidR="00D139AB" w:rsidRPr="00D139AB" w:rsidRDefault="006947A4" w:rsidP="00C9590A">
            <w:pPr>
              <w:jc w:val="center"/>
              <w:rPr>
                <w:rFonts w:ascii="Tahoma" w:hAnsi="Tahoma" w:cs="Tahoma"/>
              </w:rPr>
            </w:pPr>
            <w:r>
              <w:rPr>
                <w:rFonts w:ascii="Tahoma" w:hAnsi="Tahoma" w:cs="Tahoma"/>
              </w:rPr>
              <w:t xml:space="preserve">max. </w:t>
            </w:r>
            <w:r w:rsidR="00D139AB" w:rsidRPr="00D139AB">
              <w:rPr>
                <w:rFonts w:ascii="Tahoma" w:hAnsi="Tahoma" w:cs="Tahoma"/>
              </w:rPr>
              <w:t>200 €</w:t>
            </w:r>
            <w:r>
              <w:rPr>
                <w:rFonts w:ascii="Tahoma" w:hAnsi="Tahoma" w:cs="Tahoma"/>
              </w:rPr>
              <w:t xml:space="preserve">             je Mannschaft</w:t>
            </w:r>
          </w:p>
        </w:tc>
        <w:tc>
          <w:tcPr>
            <w:tcW w:w="2305" w:type="dxa"/>
          </w:tcPr>
          <w:p w:rsidR="00D139AB" w:rsidRPr="00D139AB" w:rsidRDefault="00D139AB" w:rsidP="00C9590A">
            <w:pPr>
              <w:jc w:val="center"/>
              <w:rPr>
                <w:rFonts w:ascii="Tahoma" w:hAnsi="Tahoma" w:cs="Tahoma"/>
              </w:rPr>
            </w:pPr>
          </w:p>
        </w:tc>
      </w:tr>
    </w:tbl>
    <w:p w:rsidR="00EB72E9" w:rsidRDefault="00EB72E9" w:rsidP="00C9590A">
      <w:pPr>
        <w:jc w:val="both"/>
        <w:rPr>
          <w:rFonts w:ascii="Tahoma" w:hAnsi="Tahoma" w:cs="Tahoma"/>
          <w:color w:val="FF0000"/>
        </w:rPr>
      </w:pPr>
    </w:p>
    <w:p w:rsidR="00EA248E" w:rsidRPr="000C1B6D" w:rsidRDefault="00D139AB" w:rsidP="00C9590A">
      <w:pPr>
        <w:pStyle w:val="Listenabsatz"/>
        <w:numPr>
          <w:ilvl w:val="0"/>
          <w:numId w:val="10"/>
        </w:numPr>
        <w:jc w:val="both"/>
        <w:rPr>
          <w:u w:val="single"/>
        </w:rPr>
      </w:pPr>
      <w:r w:rsidRPr="000C1B6D">
        <w:rPr>
          <w:u w:val="single"/>
        </w:rPr>
        <w:t>Entlohnung der Trainer der 1. Mannschaft</w:t>
      </w:r>
      <w:r w:rsidR="00EA248E" w:rsidRPr="000C1B6D">
        <w:rPr>
          <w:u w:val="single"/>
        </w:rPr>
        <w:t xml:space="preserve">en </w:t>
      </w:r>
      <w:r w:rsidRPr="000C1B6D">
        <w:rPr>
          <w:u w:val="single"/>
        </w:rPr>
        <w:t>der SG Bad Mergentheim</w:t>
      </w:r>
      <w:r w:rsidR="00EA248E" w:rsidRPr="000C1B6D">
        <w:rPr>
          <w:u w:val="single"/>
        </w:rPr>
        <w:t xml:space="preserve"> 1993 e.V.:</w:t>
      </w:r>
    </w:p>
    <w:p w:rsidR="00D56654" w:rsidRPr="000C1B6D" w:rsidRDefault="00EA248E" w:rsidP="00C9590A">
      <w:pPr>
        <w:pStyle w:val="Listenabsatz"/>
        <w:numPr>
          <w:ilvl w:val="1"/>
          <w:numId w:val="10"/>
        </w:numPr>
        <w:jc w:val="both"/>
      </w:pPr>
      <w:r w:rsidRPr="000C1B6D">
        <w:t xml:space="preserve">Die Entlohnung der </w:t>
      </w:r>
      <w:r w:rsidR="0025003E" w:rsidRPr="000C1B6D">
        <w:t xml:space="preserve">vertraglich gebundenen </w:t>
      </w:r>
      <w:r w:rsidRPr="000C1B6D">
        <w:t>Trainer der 1. Mannschaften</w:t>
      </w:r>
      <w:r w:rsidR="00AB4E13" w:rsidRPr="000C1B6D">
        <w:t xml:space="preserve"> der SG Bad Mergentheim 1993 </w:t>
      </w:r>
      <w:proofErr w:type="spellStart"/>
      <w:r w:rsidR="00AB4E13" w:rsidRPr="000C1B6D">
        <w:t>e.V</w:t>
      </w:r>
      <w:proofErr w:type="spellEnd"/>
      <w:r w:rsidR="00D139AB" w:rsidRPr="000C1B6D">
        <w:t xml:space="preserve"> ist orientie</w:t>
      </w:r>
      <w:r w:rsidR="0025003E" w:rsidRPr="000C1B6D">
        <w:t xml:space="preserve">rt am Aufwandsprinzip zu regeln. </w:t>
      </w:r>
    </w:p>
    <w:p w:rsidR="00D139AB" w:rsidRPr="000C1B6D" w:rsidRDefault="0025003E" w:rsidP="00C9590A">
      <w:pPr>
        <w:pStyle w:val="Listenabsatz"/>
        <w:numPr>
          <w:ilvl w:val="1"/>
          <w:numId w:val="10"/>
        </w:numPr>
        <w:jc w:val="both"/>
      </w:pPr>
      <w:r w:rsidRPr="000C1B6D">
        <w:t>Hierbei sind für die u.a. drei Bereiche im Rahmen eines Vorstandsbeschlusses</w:t>
      </w:r>
      <w:r w:rsidR="00FC7E9B" w:rsidRPr="000C1B6D">
        <w:t xml:space="preserve"> Aufwandspauschalen festzulegen bzw. auf der Zeitachse anzupassen.</w:t>
      </w:r>
    </w:p>
    <w:p w:rsidR="0025003E" w:rsidRPr="000C1B6D" w:rsidRDefault="0025003E" w:rsidP="0025003E">
      <w:pPr>
        <w:pStyle w:val="Listenabsatz"/>
        <w:numPr>
          <w:ilvl w:val="3"/>
          <w:numId w:val="10"/>
        </w:numPr>
        <w:ind w:left="1701" w:hanging="283"/>
        <w:rPr>
          <w:rFonts w:ascii="Tahoma" w:hAnsi="Tahoma" w:cs="Tahoma"/>
        </w:rPr>
      </w:pPr>
      <w:r w:rsidRPr="000C1B6D">
        <w:rPr>
          <w:rFonts w:ascii="Tahoma" w:hAnsi="Tahoma" w:cs="Tahoma"/>
        </w:rPr>
        <w:t>Durchführung Trainingseinheit Mo – Fr</w:t>
      </w:r>
    </w:p>
    <w:p w:rsidR="0025003E" w:rsidRPr="000C1B6D" w:rsidRDefault="0025003E" w:rsidP="0025003E">
      <w:pPr>
        <w:pStyle w:val="Listenabsatz"/>
        <w:numPr>
          <w:ilvl w:val="3"/>
          <w:numId w:val="10"/>
        </w:numPr>
        <w:ind w:left="1701" w:hanging="283"/>
        <w:rPr>
          <w:rFonts w:ascii="Tahoma" w:hAnsi="Tahoma" w:cs="Tahoma"/>
        </w:rPr>
      </w:pPr>
      <w:r w:rsidRPr="000C1B6D">
        <w:rPr>
          <w:rFonts w:ascii="Tahoma" w:hAnsi="Tahoma" w:cs="Tahoma"/>
        </w:rPr>
        <w:t>Begleitung der Man</w:t>
      </w:r>
      <w:r w:rsidR="00A51C90">
        <w:rPr>
          <w:rFonts w:ascii="Tahoma" w:hAnsi="Tahoma" w:cs="Tahoma"/>
        </w:rPr>
        <w:t>n</w:t>
      </w:r>
      <w:r w:rsidRPr="000C1B6D">
        <w:rPr>
          <w:rFonts w:ascii="Tahoma" w:hAnsi="Tahoma" w:cs="Tahoma"/>
        </w:rPr>
        <w:t>schaft beim Heimspiel (Punkt u. Pokalspiel)</w:t>
      </w:r>
    </w:p>
    <w:p w:rsidR="000D61C9" w:rsidRPr="000C1B6D" w:rsidRDefault="0025003E" w:rsidP="00D56654">
      <w:pPr>
        <w:pStyle w:val="Listenabsatz"/>
        <w:numPr>
          <w:ilvl w:val="3"/>
          <w:numId w:val="10"/>
        </w:numPr>
        <w:ind w:left="1701" w:hanging="283"/>
        <w:rPr>
          <w:rFonts w:ascii="Tahoma" w:hAnsi="Tahoma" w:cs="Tahoma"/>
        </w:rPr>
      </w:pPr>
      <w:r w:rsidRPr="000C1B6D">
        <w:rPr>
          <w:rFonts w:ascii="Tahoma" w:hAnsi="Tahoma" w:cs="Tahoma"/>
        </w:rPr>
        <w:t>Begleitung der Mannschaft beim Auswärtsspiel* (Punkt u. Pokalspiel)</w:t>
      </w:r>
    </w:p>
    <w:p w:rsidR="00CF7748" w:rsidRDefault="00A06C9C" w:rsidP="00D56654">
      <w:pPr>
        <w:pStyle w:val="Listenabsatz"/>
        <w:numPr>
          <w:ilvl w:val="1"/>
          <w:numId w:val="10"/>
        </w:numPr>
        <w:jc w:val="both"/>
      </w:pPr>
      <w:r>
        <w:t xml:space="preserve">Der bzw. die Trainer haben </w:t>
      </w:r>
      <w:r w:rsidR="00954A2E">
        <w:rPr>
          <w:color w:val="0070C0"/>
        </w:rPr>
        <w:t xml:space="preserve">monatlich bzw. </w:t>
      </w:r>
      <w:r>
        <w:t>vierteljährlich zum 31.03., 30.06., 30.09. bzw. 31.12. eines Kalenderjahrs eine Kostenforderung einzureichen</w:t>
      </w:r>
      <w:r w:rsidR="00BB0A29">
        <w:t>.</w:t>
      </w:r>
      <w:r w:rsidR="000C1B6D">
        <w:t xml:space="preserve"> </w:t>
      </w:r>
      <w:r w:rsidR="00CF7748">
        <w:t xml:space="preserve">Für jeden Trainings- bzw. Spieltermin kann jeweils nur ein Trainer Kosten geltend machen. </w:t>
      </w:r>
    </w:p>
    <w:p w:rsidR="000C1B6D" w:rsidRDefault="000C1B6D" w:rsidP="000C1B6D">
      <w:pPr>
        <w:pStyle w:val="Listenabsatz"/>
        <w:numPr>
          <w:ilvl w:val="1"/>
          <w:numId w:val="10"/>
        </w:numPr>
        <w:jc w:val="both"/>
      </w:pPr>
      <w:r w:rsidRPr="000C1B6D">
        <w:t>Für die Abrechnung gegenüber dem Verei</w:t>
      </w:r>
      <w:r>
        <w:t>n ist der Vordruck gem. Anlage A</w:t>
      </w:r>
      <w:r w:rsidRPr="000C1B6D">
        <w:t xml:space="preserve"> zu nutzen. </w:t>
      </w:r>
    </w:p>
    <w:p w:rsidR="00634AB1" w:rsidRDefault="00BB0A29" w:rsidP="000C1B6D">
      <w:pPr>
        <w:pStyle w:val="Listenabsatz"/>
        <w:numPr>
          <w:ilvl w:val="1"/>
          <w:numId w:val="10"/>
        </w:numPr>
        <w:jc w:val="both"/>
      </w:pPr>
      <w:r>
        <w:t>Sämtliche bisherigen Verträge</w:t>
      </w:r>
      <w:r w:rsidR="0006189D">
        <w:t xml:space="preserve"> mit Trainern</w:t>
      </w:r>
      <w:r>
        <w:t xml:space="preserve"> sind zeitgerecht unter Hinweis </w:t>
      </w:r>
      <w:r w:rsidR="000D61C9">
        <w:t>auf die</w:t>
      </w:r>
      <w:r>
        <w:t xml:space="preserve"> Finanzordnung </w:t>
      </w:r>
      <w:r w:rsidR="005D3DC9">
        <w:t>anzupassen</w:t>
      </w:r>
      <w:r>
        <w:t>.</w:t>
      </w:r>
    </w:p>
    <w:p w:rsidR="000C1B6D" w:rsidRDefault="000C1B6D" w:rsidP="00104E66">
      <w:pPr>
        <w:pStyle w:val="Listenabsatz"/>
        <w:ind w:left="1440"/>
        <w:jc w:val="both"/>
      </w:pPr>
    </w:p>
    <w:p w:rsidR="00634AB1" w:rsidRDefault="00634AB1" w:rsidP="000C1B6D">
      <w:pPr>
        <w:jc w:val="both"/>
      </w:pPr>
    </w:p>
    <w:p w:rsidR="00634AB1" w:rsidRDefault="00634AB1" w:rsidP="0025003E">
      <w:pPr>
        <w:pStyle w:val="Listenabsatz"/>
        <w:ind w:left="1440"/>
        <w:jc w:val="both"/>
      </w:pPr>
    </w:p>
    <w:p w:rsidR="00AF2EC4" w:rsidRPr="000C1B6D" w:rsidRDefault="00634AB1" w:rsidP="000C1B6D">
      <w:pPr>
        <w:jc w:val="both"/>
      </w:pPr>
      <w:r w:rsidRPr="00634AB1">
        <w:rPr>
          <w:noProof/>
          <w:color w:val="FF0000"/>
        </w:rPr>
        <mc:AlternateContent>
          <mc:Choice Requires="wps">
            <w:drawing>
              <wp:anchor distT="0" distB="0" distL="114300" distR="114300" simplePos="0" relativeHeight="251659264" behindDoc="0" locked="0" layoutInCell="1" allowOverlap="1" wp14:anchorId="761D9147" wp14:editId="675B47C7">
                <wp:simplePos x="0" y="0"/>
                <wp:positionH relativeFrom="column">
                  <wp:posOffset>-123116</wp:posOffset>
                </wp:positionH>
                <wp:positionV relativeFrom="paragraph">
                  <wp:posOffset>208803</wp:posOffset>
                </wp:positionV>
                <wp:extent cx="6483985" cy="259715"/>
                <wp:effectExtent l="0" t="0" r="12065"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25971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634AB1" w:rsidRPr="00634AB1" w:rsidRDefault="00634AB1">
                            <w:pPr>
                              <w:rPr>
                                <w:sz w:val="20"/>
                                <w:szCs w:val="20"/>
                              </w:rPr>
                            </w:pPr>
                            <w:r w:rsidRPr="00634AB1">
                              <w:rPr>
                                <w:sz w:val="20"/>
                                <w:szCs w:val="20"/>
                              </w:rPr>
                              <w:t xml:space="preserve">*Der Betrag für die Begleitung der Mannschaft </w:t>
                            </w:r>
                            <w:r>
                              <w:rPr>
                                <w:sz w:val="20"/>
                                <w:szCs w:val="20"/>
                              </w:rPr>
                              <w:t>beim Auswärtsspiel deckt auch Auslagen für Fahrtkosten 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7pt;margin-top:16.45pt;width:510.5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" fillcolor="white [3201]" strokecolor="white [3212]" strokeweight="2pt">
                <v:textbox>
                  <w:txbxContent>
                    <w:p w:rsidR="00634AB1" w:rsidRPr="00634AB1" w:rsidRDefault="00634AB1">
                      <w:pPr>
                        <w:rPr>
                          <w:sz w:val="20"/>
                          <w:szCs w:val="20"/>
                        </w:rPr>
                      </w:pPr>
                      <w:r w:rsidRPr="00634AB1">
                        <w:rPr>
                          <w:sz w:val="20"/>
                          <w:szCs w:val="20"/>
                        </w:rPr>
                        <w:t xml:space="preserve">*Der Betrag für die Begleitung der Mannschaft </w:t>
                      </w:r>
                      <w:r>
                        <w:rPr>
                          <w:sz w:val="20"/>
                          <w:szCs w:val="20"/>
                        </w:rPr>
                        <w:t>beim Auswärtsspiel deckt auch Auslagen für Fahrtkosten ab.</w:t>
                      </w:r>
                    </w:p>
                  </w:txbxContent>
                </v:textbox>
              </v:shape>
            </w:pict>
          </mc:Fallback>
        </mc:AlternateContent>
      </w:r>
    </w:p>
    <w:p w:rsidR="00D139AB" w:rsidRPr="000C1B6D" w:rsidRDefault="00D139AB" w:rsidP="00C9590A">
      <w:pPr>
        <w:jc w:val="both"/>
      </w:pPr>
    </w:p>
    <w:p w:rsidR="00AF2EC4" w:rsidRPr="000C1B6D" w:rsidRDefault="00AF2EC4" w:rsidP="00C9590A">
      <w:pPr>
        <w:jc w:val="both"/>
      </w:pPr>
    </w:p>
    <w:p w:rsidR="00AF2EC4" w:rsidRPr="000C1B6D" w:rsidRDefault="00AF2EC4" w:rsidP="00AF2EC4">
      <w:pPr>
        <w:pStyle w:val="Listenabsatz"/>
        <w:numPr>
          <w:ilvl w:val="0"/>
          <w:numId w:val="10"/>
        </w:numPr>
        <w:jc w:val="both"/>
        <w:rPr>
          <w:u w:val="single"/>
        </w:rPr>
      </w:pPr>
      <w:r w:rsidRPr="000C1B6D">
        <w:rPr>
          <w:u w:val="single"/>
        </w:rPr>
        <w:lastRenderedPageBreak/>
        <w:t xml:space="preserve">Entlohnung der Trainer der 2. Mannschaften der SG Bad Mergentheim 1993 </w:t>
      </w:r>
      <w:proofErr w:type="spellStart"/>
      <w:r w:rsidRPr="000C1B6D">
        <w:rPr>
          <w:u w:val="single"/>
        </w:rPr>
        <w:t>e.V</w:t>
      </w:r>
      <w:proofErr w:type="spellEnd"/>
      <w:r w:rsidRPr="000C1B6D">
        <w:rPr>
          <w:u w:val="single"/>
        </w:rPr>
        <w:t xml:space="preserve"> bzw. AH/AF-Mannschaften etc.:</w:t>
      </w:r>
    </w:p>
    <w:p w:rsidR="00AF2EC4" w:rsidRPr="000C1B6D" w:rsidRDefault="00AF2EC4" w:rsidP="00AF2EC4">
      <w:pPr>
        <w:pStyle w:val="Listenabsatz"/>
        <w:rPr>
          <w:u w:val="single"/>
        </w:rPr>
      </w:pPr>
    </w:p>
    <w:p w:rsidR="00AF2EC4" w:rsidRDefault="00AF2EC4" w:rsidP="00AF2EC4">
      <w:pPr>
        <w:pStyle w:val="Listenabsatz"/>
        <w:numPr>
          <w:ilvl w:val="1"/>
          <w:numId w:val="10"/>
        </w:numPr>
        <w:jc w:val="both"/>
      </w:pPr>
      <w:r w:rsidRPr="000C1B6D">
        <w:t>2. Mannschaften bzw. AH/AF-Mannschaften</w:t>
      </w:r>
      <w:r w:rsidR="00FC7E9B" w:rsidRPr="000C1B6D">
        <w:t xml:space="preserve"> etc.</w:t>
      </w:r>
      <w:r w:rsidRPr="000C1B6D">
        <w:t>, sind grundsätzlich wie Mannschaften im Jugendbereich zu betrachten</w:t>
      </w:r>
    </w:p>
    <w:p w:rsidR="0054447B" w:rsidRPr="0054447B" w:rsidRDefault="0054447B" w:rsidP="00C9590A">
      <w:pPr>
        <w:jc w:val="both"/>
        <w:rPr>
          <w:u w:val="single"/>
        </w:rPr>
      </w:pPr>
    </w:p>
    <w:p w:rsidR="0054447B" w:rsidRPr="0054447B" w:rsidRDefault="0054447B" w:rsidP="00C9590A">
      <w:pPr>
        <w:pStyle w:val="Listenabsatz"/>
        <w:numPr>
          <w:ilvl w:val="0"/>
          <w:numId w:val="10"/>
        </w:numPr>
        <w:jc w:val="both"/>
        <w:rPr>
          <w:u w:val="single"/>
        </w:rPr>
      </w:pPr>
      <w:r w:rsidRPr="0054447B">
        <w:rPr>
          <w:u w:val="single"/>
        </w:rPr>
        <w:t>Entlohnung des Vorstands bzw. Übungsleitern u. Trainern im Jugendbereich:</w:t>
      </w:r>
    </w:p>
    <w:p w:rsidR="00EB72E9" w:rsidRDefault="0054447B" w:rsidP="00C9590A">
      <w:pPr>
        <w:pStyle w:val="Listenabsatz"/>
        <w:numPr>
          <w:ilvl w:val="1"/>
          <w:numId w:val="10"/>
        </w:numPr>
        <w:jc w:val="both"/>
      </w:pPr>
      <w:r w:rsidRPr="0054447B">
        <w:t>Dem Vorstand obliegt es</w:t>
      </w:r>
      <w:r>
        <w:t>, angelehnt an §2.4</w:t>
      </w:r>
      <w:r w:rsidR="00793F0F">
        <w:t xml:space="preserve"> </w:t>
      </w:r>
      <w:r w:rsidR="00793F0F" w:rsidRPr="002E16D5">
        <w:rPr>
          <w:rFonts w:ascii="Tahoma" w:hAnsi="Tahoma" w:cs="Tahoma"/>
        </w:rPr>
        <w:t xml:space="preserve">der Satzung </w:t>
      </w:r>
      <w:r w:rsidR="00793F0F">
        <w:rPr>
          <w:rFonts w:ascii="Tahoma" w:hAnsi="Tahoma" w:cs="Tahoma"/>
        </w:rPr>
        <w:t>der SG Bad Mergentheim 1993 e.V.</w:t>
      </w:r>
      <w:r w:rsidRPr="0054447B">
        <w:t xml:space="preserve"> für Vorstandsmitglieder bzw. Übungsleiter</w:t>
      </w:r>
      <w:r w:rsidR="00E20BEC">
        <w:t>/</w:t>
      </w:r>
      <w:r w:rsidRPr="0054447B">
        <w:t>Trainer im Jugendbereich im Rahmen der haushaltsrechtlichen Möglichkeiten</w:t>
      </w:r>
      <w:r>
        <w:t xml:space="preserve"> im Sinne der</w:t>
      </w:r>
      <w:r w:rsidR="00793F0F">
        <w:t xml:space="preserve"> §3 Nr. 26 EStG (Übungsleiterfreibetrag) bzw. §3 Nr. 26a EStG (Ehrenamtsfreibetrag)</w:t>
      </w:r>
      <w:r w:rsidR="00E20BEC">
        <w:t xml:space="preserve"> zum jeweiligen Jahresende</w:t>
      </w:r>
      <w:r w:rsidR="00793F0F">
        <w:t xml:space="preserve"> eine Aufwandsentschädigung zu beschließen. Das Ergebnis ist im Protokoll einer Vorstandssitzung festzuhalten.</w:t>
      </w:r>
    </w:p>
    <w:p w:rsidR="00954A2E" w:rsidRDefault="00954A2E" w:rsidP="00C9590A">
      <w:pPr>
        <w:jc w:val="both"/>
      </w:pPr>
    </w:p>
    <w:p w:rsidR="00003B9E" w:rsidRPr="00003B9E" w:rsidRDefault="00003B9E" w:rsidP="00003B9E">
      <w:pPr>
        <w:pStyle w:val="Listenabsatz"/>
        <w:numPr>
          <w:ilvl w:val="0"/>
          <w:numId w:val="10"/>
        </w:numPr>
        <w:jc w:val="both"/>
        <w:rPr>
          <w:color w:val="0070C0"/>
          <w:u w:val="single"/>
        </w:rPr>
      </w:pPr>
      <w:r w:rsidRPr="00003B9E">
        <w:rPr>
          <w:color w:val="0070C0"/>
          <w:u w:val="single"/>
        </w:rPr>
        <w:t xml:space="preserve">Entlohnung der Trainer von Mannschaften der SG Bad Mergentheim 1993 </w:t>
      </w:r>
      <w:proofErr w:type="spellStart"/>
      <w:r w:rsidRPr="00003B9E">
        <w:rPr>
          <w:color w:val="0070C0"/>
          <w:u w:val="single"/>
        </w:rPr>
        <w:t>e.V</w:t>
      </w:r>
      <w:proofErr w:type="spellEnd"/>
      <w:r w:rsidRPr="00003B9E">
        <w:rPr>
          <w:color w:val="0070C0"/>
          <w:u w:val="single"/>
        </w:rPr>
        <w:t xml:space="preserve"> bei Spielgemeinschaften im Erwachsenenbereich.:</w:t>
      </w:r>
    </w:p>
    <w:p w:rsidR="00003B9E" w:rsidRPr="000C1B6D" w:rsidRDefault="00003B9E" w:rsidP="00003B9E">
      <w:pPr>
        <w:pStyle w:val="Listenabsatz"/>
        <w:jc w:val="both"/>
      </w:pPr>
      <w:r w:rsidRPr="000C1B6D">
        <w:t xml:space="preserve">Die Entlohnung von Trainern </w:t>
      </w:r>
      <w:r w:rsidRPr="00003B9E">
        <w:rPr>
          <w:color w:val="0070C0"/>
        </w:rPr>
        <w:t xml:space="preserve">von </w:t>
      </w:r>
      <w:r w:rsidRPr="00003B9E">
        <w:rPr>
          <w:strike/>
          <w:color w:val="FF0000"/>
        </w:rPr>
        <w:t>der 1.</w:t>
      </w:r>
      <w:r w:rsidRPr="00003B9E">
        <w:rPr>
          <w:color w:val="FF0000"/>
        </w:rPr>
        <w:t xml:space="preserve"> </w:t>
      </w:r>
      <w:r w:rsidRPr="000C1B6D">
        <w:t>Mannschaften von Spielgemeinschaften</w:t>
      </w:r>
      <w:r>
        <w:t xml:space="preserve"> </w:t>
      </w:r>
      <w:r w:rsidRPr="00003B9E">
        <w:rPr>
          <w:color w:val="0070C0"/>
        </w:rPr>
        <w:t xml:space="preserve">im Erwachsenenbereich </w:t>
      </w:r>
      <w:r w:rsidRPr="000C1B6D">
        <w:t xml:space="preserve">ist individuell im Rahmen eines Beschlusses des Vorstands zu regeln. Der Beschluss ist im Protokoll einer Vorstandssitzung festzuhalten. Die Kosten für die entsprechende Entlohnung dürfen die </w:t>
      </w:r>
      <w:r w:rsidRPr="00954A2E">
        <w:rPr>
          <w:strike/>
          <w:color w:val="FF0000"/>
        </w:rPr>
        <w:t xml:space="preserve">Hälfte der </w:t>
      </w:r>
      <w:r w:rsidRPr="000C1B6D">
        <w:t xml:space="preserve">Beträge der Entlohnung der Trainer der 1. Mannschaften der SG Bad Mergentheim 1993 </w:t>
      </w:r>
      <w:proofErr w:type="spellStart"/>
      <w:r w:rsidRPr="000C1B6D">
        <w:t>e.V</w:t>
      </w:r>
      <w:proofErr w:type="spellEnd"/>
      <w:r w:rsidRPr="000C1B6D">
        <w:t xml:space="preserve"> nicht übersteigen.</w:t>
      </w:r>
    </w:p>
    <w:p w:rsidR="00954A2E" w:rsidRDefault="00954A2E" w:rsidP="00C9590A">
      <w:pPr>
        <w:jc w:val="both"/>
      </w:pPr>
    </w:p>
    <w:p w:rsidR="00954A2E" w:rsidRPr="00003B9E" w:rsidRDefault="00954A2E" w:rsidP="00954A2E">
      <w:pPr>
        <w:pStyle w:val="Listenabsatz"/>
        <w:numPr>
          <w:ilvl w:val="0"/>
          <w:numId w:val="10"/>
        </w:numPr>
        <w:jc w:val="both"/>
        <w:rPr>
          <w:color w:val="0070C0"/>
          <w:u w:val="single"/>
        </w:rPr>
      </w:pPr>
      <w:r w:rsidRPr="00003B9E">
        <w:rPr>
          <w:color w:val="0070C0"/>
          <w:u w:val="single"/>
        </w:rPr>
        <w:t xml:space="preserve">Entlohnung der Trainer von Mannschaften der SG Bad Mergentheim 1993 </w:t>
      </w:r>
      <w:proofErr w:type="spellStart"/>
      <w:r w:rsidRPr="00003B9E">
        <w:rPr>
          <w:color w:val="0070C0"/>
          <w:u w:val="single"/>
        </w:rPr>
        <w:t>e.V</w:t>
      </w:r>
      <w:proofErr w:type="spellEnd"/>
      <w:r w:rsidRPr="00003B9E">
        <w:rPr>
          <w:color w:val="0070C0"/>
          <w:u w:val="single"/>
        </w:rPr>
        <w:t xml:space="preserve"> b</w:t>
      </w:r>
      <w:r>
        <w:rPr>
          <w:color w:val="0070C0"/>
          <w:u w:val="single"/>
        </w:rPr>
        <w:t>ei Spielgemeinschaften im Jugend</w:t>
      </w:r>
      <w:r w:rsidRPr="00003B9E">
        <w:rPr>
          <w:color w:val="0070C0"/>
          <w:u w:val="single"/>
        </w:rPr>
        <w:t>bereich.:</w:t>
      </w:r>
    </w:p>
    <w:p w:rsidR="00954A2E" w:rsidRPr="00954A2E" w:rsidRDefault="00954A2E" w:rsidP="00954A2E">
      <w:pPr>
        <w:pStyle w:val="Listenabsatz"/>
        <w:jc w:val="both"/>
        <w:rPr>
          <w:color w:val="0070C0"/>
        </w:rPr>
      </w:pPr>
      <w:r w:rsidRPr="00954A2E">
        <w:rPr>
          <w:color w:val="0070C0"/>
        </w:rPr>
        <w:t xml:space="preserve">Die Entlohnung von Trainern von Mannschaften von Spielgemeinschaften </w:t>
      </w:r>
      <w:r>
        <w:rPr>
          <w:color w:val="0070C0"/>
        </w:rPr>
        <w:t>im Jugend</w:t>
      </w:r>
      <w:r w:rsidRPr="00954A2E">
        <w:rPr>
          <w:color w:val="0070C0"/>
        </w:rPr>
        <w:t xml:space="preserve">bereich ist individuell im Rahmen eines Beschlusses des Vorstands zu regeln. Der Beschluss ist im Protokoll einer Vorstandssitzung festzuhalten. Die Kosten für die entsprechende Entlohnung </w:t>
      </w:r>
      <w:r>
        <w:rPr>
          <w:color w:val="0070C0"/>
        </w:rPr>
        <w:t>sollen sich hierbei an den Entlohnung von Trainern im Jugendbereich orientieren.</w:t>
      </w:r>
    </w:p>
    <w:p w:rsidR="00954A2E" w:rsidRDefault="00954A2E" w:rsidP="00C9590A">
      <w:pPr>
        <w:jc w:val="both"/>
      </w:pPr>
    </w:p>
    <w:p w:rsidR="00D139AB" w:rsidRPr="000C1B6D" w:rsidRDefault="00AB4E13" w:rsidP="00C9590A">
      <w:pPr>
        <w:pStyle w:val="Listenabsatz"/>
        <w:numPr>
          <w:ilvl w:val="0"/>
          <w:numId w:val="10"/>
        </w:numPr>
        <w:jc w:val="both"/>
        <w:rPr>
          <w:u w:val="single"/>
        </w:rPr>
      </w:pPr>
      <w:r w:rsidRPr="000C1B6D">
        <w:rPr>
          <w:u w:val="single"/>
        </w:rPr>
        <w:t>Ersta</w:t>
      </w:r>
      <w:r w:rsidR="00EA248E" w:rsidRPr="000C1B6D">
        <w:rPr>
          <w:u w:val="single"/>
        </w:rPr>
        <w:t>ttung von Fahrtkosten für Mitglieder des Vereins</w:t>
      </w:r>
      <w:r w:rsidRPr="000C1B6D">
        <w:rPr>
          <w:u w:val="single"/>
        </w:rPr>
        <w:t>:</w:t>
      </w:r>
    </w:p>
    <w:p w:rsidR="00D139AB" w:rsidRPr="000C1B6D" w:rsidRDefault="00A06C9C" w:rsidP="00C9590A">
      <w:pPr>
        <w:pStyle w:val="Listenabsatz"/>
        <w:numPr>
          <w:ilvl w:val="1"/>
          <w:numId w:val="10"/>
        </w:numPr>
        <w:jc w:val="both"/>
      </w:pPr>
      <w:r w:rsidRPr="000C1B6D">
        <w:t>Der Verein gewährt seinen Mitgliedern im Zusammenhang</w:t>
      </w:r>
      <w:r w:rsidR="00BB0A29" w:rsidRPr="000C1B6D">
        <w:t xml:space="preserve"> </w:t>
      </w:r>
      <w:r w:rsidRPr="000C1B6D">
        <w:t xml:space="preserve">mit der Ausübung der u.a. Tätigkeiten einen </w:t>
      </w:r>
      <w:r w:rsidR="00BB0A29" w:rsidRPr="000C1B6D">
        <w:t>Fahrtkostenvergütungsanspruch von 0,12 € für jeden zurückgelegten km.</w:t>
      </w:r>
    </w:p>
    <w:p w:rsidR="000C1B6D" w:rsidRDefault="00F97B2B" w:rsidP="00C9590A">
      <w:pPr>
        <w:pStyle w:val="Listenabsatz"/>
        <w:numPr>
          <w:ilvl w:val="1"/>
          <w:numId w:val="10"/>
        </w:numPr>
        <w:jc w:val="both"/>
      </w:pPr>
      <w:r w:rsidRPr="000C1B6D">
        <w:t>Ein schriftlicher Nachweis über die Tätigkeiten, (Datum, Bezeichnung, einfache Entfernung, errechnete Forderung) ist hierbei gegenüber dem Verein schriftlich einzureichen.</w:t>
      </w:r>
      <w:r w:rsidR="00C045C9" w:rsidRPr="000C1B6D">
        <w:t xml:space="preserve"> </w:t>
      </w:r>
    </w:p>
    <w:p w:rsidR="00F97B2B" w:rsidRPr="000C1B6D" w:rsidRDefault="00C045C9" w:rsidP="00C9590A">
      <w:pPr>
        <w:pStyle w:val="Listenabsatz"/>
        <w:numPr>
          <w:ilvl w:val="1"/>
          <w:numId w:val="10"/>
        </w:numPr>
        <w:jc w:val="both"/>
      </w:pPr>
      <w:r w:rsidRPr="000C1B6D">
        <w:t>Für die Abrechnung gegenüber dem Verei</w:t>
      </w:r>
      <w:r w:rsidR="000C1B6D">
        <w:t>n ist der Vordruck gem. Anlage B</w:t>
      </w:r>
      <w:r w:rsidRPr="000C1B6D">
        <w:t xml:space="preserve"> zu nutzen. </w:t>
      </w:r>
    </w:p>
    <w:p w:rsidR="00BB0A29" w:rsidRDefault="00BB0A29" w:rsidP="00C9590A">
      <w:pPr>
        <w:pStyle w:val="Listenabsatz"/>
        <w:jc w:val="both"/>
      </w:pPr>
    </w:p>
    <w:tbl>
      <w:tblPr>
        <w:tblStyle w:val="Tabellenraster"/>
        <w:tblW w:w="0" w:type="auto"/>
        <w:tblInd w:w="720" w:type="dxa"/>
        <w:tblLook w:val="04A0" w:firstRow="1" w:lastRow="0" w:firstColumn="1" w:lastColumn="0" w:noHBand="0" w:noVBand="1"/>
      </w:tblPr>
      <w:tblGrid>
        <w:gridCol w:w="9134"/>
      </w:tblGrid>
      <w:tr w:rsidR="00BB0A29" w:rsidTr="00F97B2B">
        <w:tc>
          <w:tcPr>
            <w:tcW w:w="9134" w:type="dxa"/>
          </w:tcPr>
          <w:p w:rsidR="00BB0A29" w:rsidRDefault="00BB0A29" w:rsidP="00C9590A">
            <w:pPr>
              <w:pStyle w:val="Listenabsatz"/>
              <w:ind w:left="0"/>
              <w:jc w:val="both"/>
            </w:pPr>
            <w:r>
              <w:t xml:space="preserve">Fahrtkosten </w:t>
            </w:r>
            <w:r w:rsidRPr="00BB0A29">
              <w:rPr>
                <w:u w:val="single"/>
              </w:rPr>
              <w:t>von beauftragten Mitgliedern</w:t>
            </w:r>
            <w:r w:rsidRPr="00BB0A29">
              <w:t xml:space="preserve"> </w:t>
            </w:r>
            <w:r>
              <w:t>zu Tagungen, Weiterbildungen bzw. Besprechungen der im Zusammenhang mit der Aufrechterhaltung des Spielbetriebs stehenden Verbände, Kreise bzw. der Stadt Bad Mergentheim</w:t>
            </w:r>
            <w:r w:rsidR="000D61C9">
              <w:t xml:space="preserve"> etc.</w:t>
            </w:r>
            <w:r>
              <w:t xml:space="preserve"> </w:t>
            </w:r>
            <w:r w:rsidR="000D61C9">
              <w:t xml:space="preserve">vom Wohnort zum Ort der Veranstaltung </w:t>
            </w:r>
            <w:r>
              <w:t>und zurück.</w:t>
            </w:r>
          </w:p>
        </w:tc>
      </w:tr>
      <w:tr w:rsidR="00BB0A29" w:rsidTr="00F97B2B">
        <w:tc>
          <w:tcPr>
            <w:tcW w:w="9134" w:type="dxa"/>
          </w:tcPr>
          <w:p w:rsidR="00BB0A29" w:rsidRDefault="00BB0A29" w:rsidP="00C9590A">
            <w:pPr>
              <w:pStyle w:val="Listenabsatz"/>
              <w:ind w:left="0"/>
              <w:jc w:val="both"/>
            </w:pPr>
            <w:r>
              <w:t xml:space="preserve">Fahrtkosten von Eltern und Spielern bei Auswärtsspielen des Vereins sowie deren Spielgemeinschaften </w:t>
            </w:r>
            <w:r w:rsidRPr="00BB0A29">
              <w:rPr>
                <w:u w:val="single"/>
              </w:rPr>
              <w:t>ab C-Jugend</w:t>
            </w:r>
            <w:r>
              <w:t xml:space="preserve"> von Bad Mergentheim (Real</w:t>
            </w:r>
            <w:r w:rsidR="00A51C90">
              <w:t xml:space="preserve">schulsporthalle, </w:t>
            </w:r>
            <w:proofErr w:type="spellStart"/>
            <w:r w:rsidR="00A51C90">
              <w:t>Kopernikusstraß</w:t>
            </w:r>
            <w:r>
              <w:t>e</w:t>
            </w:r>
            <w:proofErr w:type="spellEnd"/>
            <w:r>
              <w:t xml:space="preserve"> 4) zum Austragungsort des jeweiligen Auswärtsspiels und zurück. Fahrgemeinschaften sind hierbei anzustreben.</w:t>
            </w:r>
          </w:p>
        </w:tc>
      </w:tr>
      <w:tr w:rsidR="00BB0A29" w:rsidTr="00F97B2B">
        <w:tc>
          <w:tcPr>
            <w:tcW w:w="9134" w:type="dxa"/>
          </w:tcPr>
          <w:p w:rsidR="00BB0A29" w:rsidRDefault="000D61C9" w:rsidP="00C9590A">
            <w:pPr>
              <w:pStyle w:val="Listenabsatz"/>
              <w:ind w:left="0"/>
              <w:jc w:val="both"/>
            </w:pPr>
            <w:r>
              <w:t xml:space="preserve">Fahrtkosten von Eltern von Spielern in einer Jugendspielgemeinschaft </w:t>
            </w:r>
            <w:r w:rsidRPr="00BB0A29">
              <w:rPr>
                <w:u w:val="single"/>
              </w:rPr>
              <w:t>ab C-Jugend</w:t>
            </w:r>
            <w:r>
              <w:t xml:space="preserve"> von Bad Mergentheim (Realschulsporthalle, </w:t>
            </w:r>
            <w:proofErr w:type="spellStart"/>
            <w:r>
              <w:t>Kopernikusstraße</w:t>
            </w:r>
            <w:proofErr w:type="spellEnd"/>
            <w:r>
              <w:t xml:space="preserve"> 4) zum Trainingsort und zurück. Fahrgemeinschaften sind hierbei anzustreben.</w:t>
            </w:r>
          </w:p>
        </w:tc>
      </w:tr>
      <w:tr w:rsidR="00BB0A29" w:rsidTr="00F97B2B">
        <w:tc>
          <w:tcPr>
            <w:tcW w:w="9134" w:type="dxa"/>
          </w:tcPr>
          <w:p w:rsidR="00BB0A29" w:rsidRDefault="00E20BEC" w:rsidP="00C9590A">
            <w:pPr>
              <w:pStyle w:val="Listenabsatz"/>
              <w:ind w:left="0"/>
              <w:jc w:val="both"/>
            </w:pPr>
            <w:r>
              <w:t>Trainern/</w:t>
            </w:r>
            <w:r w:rsidR="000D61C9">
              <w:t>Übungsleitern der Jugendmannschaften vom Wohnort zum Trainingsort bzw. dem jeweiligen Spielort und zurück.</w:t>
            </w:r>
          </w:p>
        </w:tc>
      </w:tr>
    </w:tbl>
    <w:p w:rsidR="00A06C9C" w:rsidRDefault="00A06C9C" w:rsidP="00C9590A">
      <w:pPr>
        <w:ind w:left="1080"/>
        <w:jc w:val="both"/>
      </w:pPr>
    </w:p>
    <w:p w:rsidR="00BB0A29" w:rsidRDefault="00BE1918" w:rsidP="00C9590A">
      <w:pPr>
        <w:pStyle w:val="Listenabsatz"/>
        <w:numPr>
          <w:ilvl w:val="1"/>
          <w:numId w:val="10"/>
        </w:numPr>
        <w:ind w:left="1080"/>
        <w:jc w:val="both"/>
      </w:pPr>
      <w:r>
        <w:t>Bei Mitg</w:t>
      </w:r>
      <w:r w:rsidR="00F97B2B">
        <w:t>liedern, welche auf die Auszahlung ihres Fahrtkostenvergütungsanspruch</w:t>
      </w:r>
      <w:r w:rsidR="000D61C9">
        <w:t>es</w:t>
      </w:r>
      <w:r w:rsidR="00F97B2B">
        <w:t xml:space="preserve"> schriftlich </w:t>
      </w:r>
      <w:r w:rsidR="000D61C9">
        <w:t xml:space="preserve">und </w:t>
      </w:r>
      <w:r w:rsidR="00F97B2B">
        <w:t xml:space="preserve">bedingungslos verzichten, liegt eine steuerbegünstigte Zuwendung vor. In diesem Fall wird eine Spendenbescheinigung mit Hinweis auf Aufwandsverzicht nach erbrachter Leistung gewährt. </w:t>
      </w:r>
      <w:r>
        <w:t xml:space="preserve">Bei dem entsprechenden Antrag ist der bedingungslose </w:t>
      </w:r>
      <w:r>
        <w:lastRenderedPageBreak/>
        <w:t>Verzicht anzuzeigen. Hi</w:t>
      </w:r>
      <w:r w:rsidR="000D61C9">
        <w:t xml:space="preserve">erbei </w:t>
      </w:r>
      <w:r>
        <w:t>i</w:t>
      </w:r>
      <w:r w:rsidR="000D61C9">
        <w:t>s</w:t>
      </w:r>
      <w:r>
        <w:t>t es entbehrlich, ob der entsprechende erstattungsfähige Fahrtkostenvergütungsanspruch zwischen dem Verein und dem jeweiligen Mitglied fließt.</w:t>
      </w:r>
    </w:p>
    <w:p w:rsidR="007612C6" w:rsidRDefault="007612C6" w:rsidP="009B38C0">
      <w:pPr>
        <w:jc w:val="both"/>
      </w:pPr>
    </w:p>
    <w:p w:rsidR="007612C6" w:rsidRDefault="007612C6" w:rsidP="00C9590A">
      <w:pPr>
        <w:pStyle w:val="Listenabsatz"/>
        <w:numPr>
          <w:ilvl w:val="0"/>
          <w:numId w:val="10"/>
        </w:numPr>
        <w:jc w:val="both"/>
        <w:rPr>
          <w:u w:val="single"/>
        </w:rPr>
      </w:pPr>
      <w:r w:rsidRPr="007612C6">
        <w:rPr>
          <w:u w:val="single"/>
        </w:rPr>
        <w:t>Unterstützung von studierenden bzw. unterstützungsbedürftigen Spielern</w:t>
      </w:r>
      <w:r>
        <w:rPr>
          <w:u w:val="single"/>
        </w:rPr>
        <w:t>:</w:t>
      </w:r>
    </w:p>
    <w:p w:rsidR="00483A2E" w:rsidRDefault="007612C6" w:rsidP="00C9590A">
      <w:pPr>
        <w:pStyle w:val="Listenabsatz"/>
        <w:numPr>
          <w:ilvl w:val="1"/>
          <w:numId w:val="10"/>
        </w:numPr>
        <w:jc w:val="both"/>
      </w:pPr>
      <w:r w:rsidRPr="007612C6">
        <w:t>Zur</w:t>
      </w:r>
      <w:r>
        <w:t xml:space="preserve"> Unterstützung von</w:t>
      </w:r>
      <w:r w:rsidR="00BA2190">
        <w:t xml:space="preserve"> studierenden bzw. unterstützungsbedürftigen Spielern des Vereins gewährt der Verein eine Fahrtkostenunterstützung</w:t>
      </w:r>
      <w:r w:rsidR="00483A2E">
        <w:t xml:space="preserve"> von 0,30 € je einfach zurückgelegtem km</w:t>
      </w:r>
      <w:r w:rsidR="00BA2190">
        <w:t xml:space="preserve"> vom Studienort bzw. Arbeitsort zum Wohnort bzw. A</w:t>
      </w:r>
      <w:r w:rsidR="00483A2E">
        <w:t>ustragungsort des Spielbetriebs.</w:t>
      </w:r>
      <w:r w:rsidR="00BA2190">
        <w:t xml:space="preserve"> </w:t>
      </w:r>
      <w:r w:rsidR="00483A2E">
        <w:t>Die Kostenobergrenze von 50 € je Wochenende mit Spielbetrieb ist nicht zu überschreiten.</w:t>
      </w:r>
    </w:p>
    <w:p w:rsidR="007612C6" w:rsidRDefault="00BA2190" w:rsidP="00C9590A">
      <w:pPr>
        <w:pStyle w:val="Listenabsatz"/>
        <w:numPr>
          <w:ilvl w:val="1"/>
          <w:numId w:val="10"/>
        </w:numPr>
        <w:jc w:val="both"/>
      </w:pPr>
      <w:r>
        <w:t>Die Fahrtkostenunterstützung kann nur gewährt werden an Wochenenden mit Spielbetr</w:t>
      </w:r>
      <w:r w:rsidR="00483A2E">
        <w:t xml:space="preserve">ieb der Mannschaft des Spielers/der </w:t>
      </w:r>
      <w:r>
        <w:t>Spielerin.</w:t>
      </w:r>
    </w:p>
    <w:p w:rsidR="00BA2190" w:rsidRDefault="00BA2190" w:rsidP="00C9590A">
      <w:pPr>
        <w:pStyle w:val="Listenabsatz"/>
        <w:numPr>
          <w:ilvl w:val="1"/>
          <w:numId w:val="10"/>
        </w:numPr>
        <w:jc w:val="both"/>
      </w:pPr>
      <w:r>
        <w:t>Die Unterstützung setzt voraus:</w:t>
      </w:r>
    </w:p>
    <w:p w:rsidR="00BA2190" w:rsidRDefault="00BA2190" w:rsidP="00C9590A">
      <w:pPr>
        <w:pStyle w:val="Listenabsatz"/>
        <w:numPr>
          <w:ilvl w:val="2"/>
          <w:numId w:val="10"/>
        </w:numPr>
        <w:jc w:val="both"/>
      </w:pPr>
      <w:r>
        <w:t>Ein Antrag des Spielers / Spielerin in mündlicher oder schriftlicher Form</w:t>
      </w:r>
    </w:p>
    <w:p w:rsidR="00BA2190" w:rsidRDefault="00483A2E" w:rsidP="00C9590A">
      <w:pPr>
        <w:pStyle w:val="Listenabsatz"/>
        <w:numPr>
          <w:ilvl w:val="2"/>
          <w:numId w:val="10"/>
        </w:numPr>
        <w:jc w:val="both"/>
      </w:pPr>
      <w:r>
        <w:t>Eine Notwendigkeit zur Sicherstellung des Spielbetriebs in der jeweiligen Mannschaft des Spielers/der Spielerin</w:t>
      </w:r>
    </w:p>
    <w:p w:rsidR="00483A2E" w:rsidRPr="00E20BEC" w:rsidRDefault="00483A2E" w:rsidP="00C9590A">
      <w:pPr>
        <w:pStyle w:val="Listenabsatz"/>
        <w:numPr>
          <w:ilvl w:val="2"/>
          <w:numId w:val="10"/>
        </w:numPr>
        <w:jc w:val="both"/>
      </w:pPr>
      <w:r>
        <w:t>Eine Abstimmung im Vorstand über die Unterstützung</w:t>
      </w:r>
      <w:r w:rsidR="00626511">
        <w:t>sbedürftigkeit</w:t>
      </w:r>
      <w:r>
        <w:t xml:space="preserve"> des</w:t>
      </w:r>
      <w:r w:rsidR="00626511">
        <w:t xml:space="preserve"> antragstellenden</w:t>
      </w:r>
      <w:r>
        <w:t xml:space="preserve"> Spielers/der </w:t>
      </w:r>
      <w:r w:rsidRPr="00E20BEC">
        <w:t xml:space="preserve">Spielerin. </w:t>
      </w:r>
    </w:p>
    <w:p w:rsidR="00483A2E" w:rsidRPr="00E20BEC" w:rsidRDefault="00483A2E" w:rsidP="00C9590A">
      <w:pPr>
        <w:pStyle w:val="Listenabsatz"/>
        <w:numPr>
          <w:ilvl w:val="1"/>
          <w:numId w:val="10"/>
        </w:numPr>
        <w:jc w:val="both"/>
      </w:pPr>
      <w:r w:rsidRPr="00E20BEC">
        <w:t>Für die Abrechnung gegenüber dem Verein ist der Vordruck gem</w:t>
      </w:r>
      <w:r w:rsidR="00E20BEC" w:rsidRPr="00E20BEC">
        <w:t>.</w:t>
      </w:r>
      <w:r w:rsidRPr="00E20BEC">
        <w:t xml:space="preserve"> Anlage </w:t>
      </w:r>
      <w:r w:rsidR="000C1B6D">
        <w:t>C</w:t>
      </w:r>
      <w:r w:rsidRPr="00E20BEC">
        <w:t xml:space="preserve"> zu nutzen</w:t>
      </w:r>
      <w:r w:rsidR="00C045C9">
        <w:t xml:space="preserve">. </w:t>
      </w:r>
    </w:p>
    <w:p w:rsidR="00483A2E" w:rsidRPr="00483A2E" w:rsidRDefault="00483A2E" w:rsidP="00C9590A">
      <w:pPr>
        <w:jc w:val="both"/>
        <w:rPr>
          <w:color w:val="FF0000"/>
        </w:rPr>
      </w:pPr>
    </w:p>
    <w:p w:rsidR="00483A2E" w:rsidRPr="00255E1F" w:rsidRDefault="00483A2E" w:rsidP="00C9590A">
      <w:pPr>
        <w:jc w:val="both"/>
        <w:rPr>
          <w:rFonts w:ascii="Tahoma" w:hAnsi="Tahoma" w:cs="Tahoma"/>
          <w:color w:val="FF0000"/>
        </w:rPr>
      </w:pPr>
    </w:p>
    <w:p w:rsidR="009F0ABD" w:rsidRPr="00EB72E9" w:rsidRDefault="009F0ABD" w:rsidP="00C9590A">
      <w:pPr>
        <w:jc w:val="both"/>
        <w:rPr>
          <w:rFonts w:ascii="Tahoma" w:hAnsi="Tahoma" w:cs="Tahoma"/>
          <w:b/>
        </w:rPr>
      </w:pPr>
      <w:r w:rsidRPr="00EB72E9">
        <w:rPr>
          <w:rFonts w:ascii="Tahoma" w:hAnsi="Tahoma" w:cs="Tahoma"/>
          <w:b/>
        </w:rPr>
        <w:t>§ 7 Zahlungsverkehr</w:t>
      </w:r>
    </w:p>
    <w:p w:rsidR="00D139AB" w:rsidRPr="009F0ABD" w:rsidRDefault="00D139AB" w:rsidP="00C9590A">
      <w:pPr>
        <w:jc w:val="both"/>
        <w:rPr>
          <w:rFonts w:ascii="Tahoma" w:hAnsi="Tahoma" w:cs="Tahoma"/>
          <w:color w:val="FF0000"/>
        </w:rPr>
      </w:pPr>
    </w:p>
    <w:p w:rsidR="00EB72E9" w:rsidRPr="00EB72E9" w:rsidRDefault="009F0ABD" w:rsidP="00C9590A">
      <w:pPr>
        <w:pStyle w:val="Listenabsatz"/>
        <w:numPr>
          <w:ilvl w:val="0"/>
          <w:numId w:val="20"/>
        </w:numPr>
        <w:jc w:val="both"/>
        <w:rPr>
          <w:rFonts w:ascii="Tahoma" w:hAnsi="Tahoma" w:cs="Tahoma"/>
        </w:rPr>
      </w:pPr>
      <w:r w:rsidRPr="00EB72E9">
        <w:rPr>
          <w:rFonts w:ascii="Tahoma" w:hAnsi="Tahoma" w:cs="Tahoma"/>
        </w:rPr>
        <w:t>Der gesamte Zahlungsverkehr wird über den Schatzmeister vorwiegend bargeldlos abgewickelt.</w:t>
      </w:r>
    </w:p>
    <w:p w:rsidR="00EB72E9" w:rsidRDefault="009F0ABD" w:rsidP="00C9590A">
      <w:pPr>
        <w:pStyle w:val="Listenabsatz"/>
        <w:numPr>
          <w:ilvl w:val="0"/>
          <w:numId w:val="20"/>
        </w:numPr>
        <w:jc w:val="both"/>
        <w:rPr>
          <w:rFonts w:ascii="Tahoma" w:hAnsi="Tahoma" w:cs="Tahoma"/>
        </w:rPr>
      </w:pPr>
      <w:r w:rsidRPr="00EB72E9">
        <w:rPr>
          <w:rFonts w:ascii="Tahoma" w:hAnsi="Tahoma" w:cs="Tahoma"/>
        </w:rPr>
        <w:t xml:space="preserve">Der Schatzmeister führt den Zahlungsverkehr der Barkasse. </w:t>
      </w:r>
    </w:p>
    <w:p w:rsidR="00EB72E9" w:rsidRPr="00A51C90" w:rsidRDefault="00EB72E9" w:rsidP="00C9590A">
      <w:pPr>
        <w:pStyle w:val="Listenabsatz"/>
        <w:numPr>
          <w:ilvl w:val="1"/>
          <w:numId w:val="20"/>
        </w:numPr>
        <w:jc w:val="both"/>
        <w:rPr>
          <w:rFonts w:ascii="Tahoma" w:hAnsi="Tahoma" w:cs="Tahoma"/>
        </w:rPr>
      </w:pPr>
      <w:r w:rsidRPr="00A51C90">
        <w:rPr>
          <w:rFonts w:ascii="Tahoma" w:hAnsi="Tahoma" w:cs="Tahoma"/>
        </w:rPr>
        <w:t xml:space="preserve">Das Kassenlimit </w:t>
      </w:r>
      <w:r w:rsidR="00A51C90" w:rsidRPr="00A51C90">
        <w:rPr>
          <w:rFonts w:ascii="Tahoma" w:hAnsi="Tahoma" w:cs="Tahoma"/>
        </w:rPr>
        <w:t>ist im Rahmen eines Vorstandsbeschlusses festzulegen.</w:t>
      </w:r>
      <w:r w:rsidR="009F0ABD" w:rsidRPr="00A51C90">
        <w:rPr>
          <w:rFonts w:ascii="Tahoma" w:hAnsi="Tahoma" w:cs="Tahoma"/>
        </w:rPr>
        <w:t xml:space="preserve"> </w:t>
      </w:r>
    </w:p>
    <w:p w:rsidR="00EB72E9" w:rsidRDefault="009F0ABD" w:rsidP="00C9590A">
      <w:pPr>
        <w:pStyle w:val="Listenabsatz"/>
        <w:numPr>
          <w:ilvl w:val="1"/>
          <w:numId w:val="20"/>
        </w:numPr>
        <w:jc w:val="both"/>
        <w:rPr>
          <w:rFonts w:ascii="Tahoma" w:hAnsi="Tahoma" w:cs="Tahoma"/>
        </w:rPr>
      </w:pPr>
      <w:r w:rsidRPr="00EB72E9">
        <w:rPr>
          <w:rFonts w:ascii="Tahoma" w:hAnsi="Tahoma" w:cs="Tahoma"/>
        </w:rPr>
        <w:t>Wenn der Betrag des Kassenlimits übersc</w:t>
      </w:r>
      <w:r w:rsidR="00EB72E9">
        <w:rPr>
          <w:rFonts w:ascii="Tahoma" w:hAnsi="Tahoma" w:cs="Tahoma"/>
        </w:rPr>
        <w:t>hritten wird, ist die Differenz</w:t>
      </w:r>
      <w:r w:rsidRPr="00EB72E9">
        <w:rPr>
          <w:rFonts w:ascii="Tahoma" w:hAnsi="Tahoma" w:cs="Tahoma"/>
        </w:rPr>
        <w:t xml:space="preserve"> zum festgelegten Limit auf das Ko</w:t>
      </w:r>
      <w:r w:rsidR="00EB72E9">
        <w:rPr>
          <w:rFonts w:ascii="Tahoma" w:hAnsi="Tahoma" w:cs="Tahoma"/>
        </w:rPr>
        <w:t xml:space="preserve">nto des Vereins einzuzahlen. </w:t>
      </w:r>
    </w:p>
    <w:p w:rsidR="00EB72E9" w:rsidRPr="00EB72E9" w:rsidRDefault="009F0ABD" w:rsidP="00C9590A">
      <w:pPr>
        <w:pStyle w:val="Listenabsatz"/>
        <w:numPr>
          <w:ilvl w:val="1"/>
          <w:numId w:val="20"/>
        </w:numPr>
        <w:jc w:val="both"/>
        <w:rPr>
          <w:rFonts w:ascii="Tahoma" w:hAnsi="Tahoma" w:cs="Tahoma"/>
        </w:rPr>
      </w:pPr>
      <w:r w:rsidRPr="00EB72E9">
        <w:rPr>
          <w:rFonts w:ascii="Tahoma" w:hAnsi="Tahoma" w:cs="Tahoma"/>
        </w:rPr>
        <w:t xml:space="preserve">In begründeten Ausnahmefällen (z.B. Veranstaltungen) kann das Kassenlimit kurzzeitig überschritten werden. </w:t>
      </w:r>
    </w:p>
    <w:p w:rsidR="00EB72E9" w:rsidRPr="00EB72E9" w:rsidRDefault="009F0ABD" w:rsidP="00C9590A">
      <w:pPr>
        <w:pStyle w:val="Listenabsatz"/>
        <w:numPr>
          <w:ilvl w:val="1"/>
          <w:numId w:val="20"/>
        </w:numPr>
        <w:jc w:val="both"/>
        <w:rPr>
          <w:rFonts w:ascii="Tahoma" w:hAnsi="Tahoma" w:cs="Tahoma"/>
        </w:rPr>
      </w:pPr>
      <w:r w:rsidRPr="00EB72E9">
        <w:rPr>
          <w:rFonts w:ascii="Tahoma" w:hAnsi="Tahoma" w:cs="Tahoma"/>
        </w:rPr>
        <w:t xml:space="preserve">Die Führung der Barkasse kann im Verantwortungsbereich des Schatzmeisters z.B. auf </w:t>
      </w:r>
      <w:r w:rsidR="00EB72E9" w:rsidRPr="00EB72E9">
        <w:rPr>
          <w:rFonts w:ascii="Tahoma" w:hAnsi="Tahoma" w:cs="Tahoma"/>
        </w:rPr>
        <w:t>Verantwortliche bei Heimspieltagen</w:t>
      </w:r>
      <w:r w:rsidRPr="00EB72E9">
        <w:rPr>
          <w:rFonts w:ascii="Tahoma" w:hAnsi="Tahoma" w:cs="Tahoma"/>
        </w:rPr>
        <w:t xml:space="preserve"> übertragen werden. </w:t>
      </w:r>
    </w:p>
    <w:p w:rsidR="00EB72E9" w:rsidRPr="00EB72E9" w:rsidRDefault="009F0ABD" w:rsidP="00C9590A">
      <w:pPr>
        <w:pStyle w:val="Listenabsatz"/>
        <w:numPr>
          <w:ilvl w:val="1"/>
          <w:numId w:val="20"/>
        </w:numPr>
        <w:jc w:val="both"/>
        <w:rPr>
          <w:rFonts w:ascii="Tahoma" w:hAnsi="Tahoma" w:cs="Tahoma"/>
        </w:rPr>
      </w:pPr>
      <w:r w:rsidRPr="00EB72E9">
        <w:rPr>
          <w:rFonts w:ascii="Tahoma" w:hAnsi="Tahoma" w:cs="Tahoma"/>
        </w:rPr>
        <w:t>Bei l</w:t>
      </w:r>
      <w:r w:rsidR="00EB72E9" w:rsidRPr="00EB72E9">
        <w:rPr>
          <w:rFonts w:ascii="Tahoma" w:hAnsi="Tahoma" w:cs="Tahoma"/>
        </w:rPr>
        <w:t xml:space="preserve">ängerer Abwesenheit des Schatzmeisters </w:t>
      </w:r>
      <w:r w:rsidRPr="00EB72E9">
        <w:rPr>
          <w:rFonts w:ascii="Tahoma" w:hAnsi="Tahoma" w:cs="Tahoma"/>
        </w:rPr>
        <w:t xml:space="preserve">ist durch den Vorstand die Vertretung festzulegen und die Übergabe durchzuführen. Der ermittelte Bargeldbestand ist mit Datum, Uhrzeit und Unterschriften des Übergebenden an den Übernehmenden </w:t>
      </w:r>
      <w:r w:rsidR="00EB72E9" w:rsidRPr="00EB72E9">
        <w:rPr>
          <w:rFonts w:ascii="Tahoma" w:hAnsi="Tahoma" w:cs="Tahoma"/>
        </w:rPr>
        <w:t xml:space="preserve">im Kassenbuch </w:t>
      </w:r>
      <w:r w:rsidRPr="00EB72E9">
        <w:rPr>
          <w:rFonts w:ascii="Tahoma" w:hAnsi="Tahoma" w:cs="Tahoma"/>
        </w:rPr>
        <w:t xml:space="preserve">zu dokumentieren. </w:t>
      </w:r>
    </w:p>
    <w:p w:rsidR="00EB72E9" w:rsidRPr="00EB72E9" w:rsidRDefault="009F0ABD" w:rsidP="00C9590A">
      <w:pPr>
        <w:pStyle w:val="Listenabsatz"/>
        <w:numPr>
          <w:ilvl w:val="1"/>
          <w:numId w:val="20"/>
        </w:numPr>
        <w:jc w:val="both"/>
        <w:rPr>
          <w:rFonts w:ascii="Tahoma" w:hAnsi="Tahoma" w:cs="Tahoma"/>
        </w:rPr>
      </w:pPr>
      <w:r w:rsidRPr="00EB72E9">
        <w:rPr>
          <w:rFonts w:ascii="Tahoma" w:hAnsi="Tahoma" w:cs="Tahoma"/>
        </w:rPr>
        <w:t>Über jede Ausgabe muss</w:t>
      </w:r>
      <w:r w:rsidR="00626511">
        <w:rPr>
          <w:rFonts w:ascii="Tahoma" w:hAnsi="Tahoma" w:cs="Tahoma"/>
        </w:rPr>
        <w:t xml:space="preserve"> </w:t>
      </w:r>
      <w:r w:rsidRPr="00EB72E9">
        <w:rPr>
          <w:rFonts w:ascii="Tahoma" w:hAnsi="Tahoma" w:cs="Tahoma"/>
        </w:rPr>
        <w:t xml:space="preserve">ein Beleg vorhanden sein. Der Beleg muss den Tag der Ausgabe, den zu zahlenden Betrag, </w:t>
      </w:r>
      <w:r w:rsidR="00AC4C15">
        <w:rPr>
          <w:rFonts w:ascii="Tahoma" w:hAnsi="Tahoma" w:cs="Tahoma"/>
        </w:rPr>
        <w:t>wenn möglich die Mehrwertsteuer und den</w:t>
      </w:r>
      <w:r w:rsidRPr="00EB72E9">
        <w:rPr>
          <w:rFonts w:ascii="Tahoma" w:hAnsi="Tahoma" w:cs="Tahoma"/>
        </w:rPr>
        <w:t xml:space="preserve"> Verwendungszweck enthalten. </w:t>
      </w:r>
    </w:p>
    <w:p w:rsidR="009F0ABD" w:rsidRPr="00EB72E9" w:rsidRDefault="009F0ABD" w:rsidP="00C9590A">
      <w:pPr>
        <w:pStyle w:val="Listenabsatz"/>
        <w:numPr>
          <w:ilvl w:val="0"/>
          <w:numId w:val="20"/>
        </w:numPr>
        <w:jc w:val="both"/>
        <w:rPr>
          <w:rFonts w:ascii="Tahoma" w:hAnsi="Tahoma" w:cs="Tahoma"/>
        </w:rPr>
      </w:pPr>
      <w:r w:rsidRPr="00EB72E9">
        <w:rPr>
          <w:rFonts w:ascii="Tahoma" w:hAnsi="Tahoma" w:cs="Tahoma"/>
        </w:rPr>
        <w:t>Zeichnungsberechtigt für das Girokonto des Vereins ist</w:t>
      </w:r>
      <w:r w:rsidR="00EB72E9" w:rsidRPr="00EB72E9">
        <w:rPr>
          <w:rFonts w:ascii="Tahoma" w:hAnsi="Tahoma" w:cs="Tahoma"/>
        </w:rPr>
        <w:t xml:space="preserve"> der</w:t>
      </w:r>
    </w:p>
    <w:p w:rsidR="00EB72E9" w:rsidRPr="00EB72E9" w:rsidRDefault="00EB72E9" w:rsidP="00C9590A">
      <w:pPr>
        <w:pStyle w:val="Listenabsatz"/>
        <w:numPr>
          <w:ilvl w:val="1"/>
          <w:numId w:val="20"/>
        </w:numPr>
        <w:jc w:val="both"/>
        <w:rPr>
          <w:rFonts w:ascii="Tahoma" w:hAnsi="Tahoma" w:cs="Tahoma"/>
        </w:rPr>
      </w:pPr>
      <w:r w:rsidRPr="00EB72E9">
        <w:rPr>
          <w:rFonts w:ascii="Tahoma" w:hAnsi="Tahoma" w:cs="Tahoma"/>
        </w:rPr>
        <w:t>Schatzmeister</w:t>
      </w:r>
    </w:p>
    <w:p w:rsidR="00EB72E9" w:rsidRPr="00EB72E9" w:rsidRDefault="00EB72E9" w:rsidP="00C9590A">
      <w:pPr>
        <w:pStyle w:val="Listenabsatz"/>
        <w:numPr>
          <w:ilvl w:val="1"/>
          <w:numId w:val="20"/>
        </w:numPr>
        <w:jc w:val="both"/>
        <w:rPr>
          <w:rFonts w:ascii="Tahoma" w:hAnsi="Tahoma" w:cs="Tahoma"/>
        </w:rPr>
      </w:pPr>
      <w:r w:rsidRPr="00EB72E9">
        <w:rPr>
          <w:rFonts w:ascii="Tahoma" w:hAnsi="Tahoma" w:cs="Tahoma"/>
        </w:rPr>
        <w:t>1. Vorsitzende</w:t>
      </w:r>
    </w:p>
    <w:p w:rsidR="00EB72E9" w:rsidRDefault="00EB72E9" w:rsidP="00C9590A">
      <w:pPr>
        <w:jc w:val="both"/>
        <w:rPr>
          <w:rFonts w:ascii="Tahoma" w:hAnsi="Tahoma" w:cs="Tahoma"/>
          <w:color w:val="FF0000"/>
        </w:rPr>
      </w:pPr>
    </w:p>
    <w:p w:rsidR="009B38C0" w:rsidRDefault="009B38C0" w:rsidP="00C9590A">
      <w:pPr>
        <w:jc w:val="both"/>
        <w:rPr>
          <w:rFonts w:ascii="Tahoma" w:hAnsi="Tahoma" w:cs="Tahoma"/>
          <w:color w:val="FF0000"/>
        </w:rPr>
      </w:pPr>
    </w:p>
    <w:p w:rsidR="009F0ABD" w:rsidRDefault="009F0ABD" w:rsidP="00C9590A">
      <w:pPr>
        <w:jc w:val="both"/>
        <w:rPr>
          <w:rFonts w:ascii="Tahoma" w:hAnsi="Tahoma" w:cs="Tahoma"/>
          <w:b/>
        </w:rPr>
      </w:pPr>
      <w:r w:rsidRPr="00EB72E9">
        <w:rPr>
          <w:rFonts w:ascii="Tahoma" w:hAnsi="Tahoma" w:cs="Tahoma"/>
          <w:b/>
        </w:rPr>
        <w:t>§ 8 Eingehen von Verbindlichkeiten</w:t>
      </w:r>
    </w:p>
    <w:p w:rsidR="00AC4C15" w:rsidRPr="00EB72E9" w:rsidRDefault="00AC4C15" w:rsidP="00C9590A">
      <w:pPr>
        <w:jc w:val="both"/>
        <w:rPr>
          <w:rFonts w:ascii="Tahoma" w:hAnsi="Tahoma" w:cs="Tahoma"/>
          <w:b/>
        </w:rPr>
      </w:pPr>
    </w:p>
    <w:p w:rsidR="00255E1F" w:rsidRPr="00255E1F" w:rsidRDefault="009F0ABD" w:rsidP="00C9590A">
      <w:pPr>
        <w:pStyle w:val="Listenabsatz"/>
        <w:numPr>
          <w:ilvl w:val="0"/>
          <w:numId w:val="21"/>
        </w:numPr>
        <w:jc w:val="both"/>
        <w:rPr>
          <w:rFonts w:ascii="Tahoma" w:hAnsi="Tahoma" w:cs="Tahoma"/>
        </w:rPr>
      </w:pPr>
      <w:r w:rsidRPr="00255E1F">
        <w:rPr>
          <w:rFonts w:ascii="Tahoma" w:hAnsi="Tahoma" w:cs="Tahoma"/>
        </w:rPr>
        <w:t>Das Eingehen von Rechtverbindlichkeiten</w:t>
      </w:r>
      <w:r w:rsidR="00255E1F" w:rsidRPr="00255E1F">
        <w:rPr>
          <w:rFonts w:ascii="Tahoma" w:hAnsi="Tahoma" w:cs="Tahoma"/>
        </w:rPr>
        <w:t xml:space="preserve"> ist generell, im Zuge eines vertrauensvollen Miteinanders, Gegenstand einer Entscheidung im Vorstand</w:t>
      </w:r>
      <w:r w:rsidR="00A51C90">
        <w:rPr>
          <w:rFonts w:ascii="Tahoma" w:hAnsi="Tahoma" w:cs="Tahoma"/>
        </w:rPr>
        <w:t xml:space="preserve"> (Mehrheitsentscheid)</w:t>
      </w:r>
      <w:r w:rsidR="00255E1F" w:rsidRPr="00255E1F">
        <w:rPr>
          <w:rFonts w:ascii="Tahoma" w:hAnsi="Tahoma" w:cs="Tahoma"/>
        </w:rPr>
        <w:t xml:space="preserve">.  </w:t>
      </w:r>
    </w:p>
    <w:p w:rsidR="00255E1F" w:rsidRPr="00255E1F" w:rsidRDefault="00255E1F" w:rsidP="00C9590A">
      <w:pPr>
        <w:pStyle w:val="Listenabsatz"/>
        <w:numPr>
          <w:ilvl w:val="0"/>
          <w:numId w:val="21"/>
        </w:numPr>
        <w:jc w:val="both"/>
        <w:rPr>
          <w:rFonts w:ascii="Tahoma" w:hAnsi="Tahoma" w:cs="Tahoma"/>
        </w:rPr>
      </w:pPr>
      <w:r w:rsidRPr="00255E1F">
        <w:rPr>
          <w:rFonts w:ascii="Tahoma" w:hAnsi="Tahoma" w:cs="Tahoma"/>
        </w:rPr>
        <w:t>Im Einzelfall bzw. projektbezogen ist der Eingang von</w:t>
      </w:r>
      <w:r w:rsidR="00CB184F">
        <w:rPr>
          <w:rFonts w:ascii="Tahoma" w:hAnsi="Tahoma" w:cs="Tahoma"/>
        </w:rPr>
        <w:t xml:space="preserve"> Rechtsverbin</w:t>
      </w:r>
      <w:r w:rsidR="00626511">
        <w:rPr>
          <w:rFonts w:ascii="Tahoma" w:hAnsi="Tahoma" w:cs="Tahoma"/>
        </w:rPr>
        <w:t>d</w:t>
      </w:r>
      <w:r w:rsidR="00CB184F">
        <w:rPr>
          <w:rFonts w:ascii="Tahoma" w:hAnsi="Tahoma" w:cs="Tahoma"/>
        </w:rPr>
        <w:t>lichkeiten</w:t>
      </w:r>
      <w:r w:rsidRPr="00255E1F">
        <w:rPr>
          <w:rFonts w:ascii="Tahoma" w:hAnsi="Tahoma" w:cs="Tahoma"/>
        </w:rPr>
        <w:t xml:space="preserve"> vorbehalten: </w:t>
      </w:r>
    </w:p>
    <w:p w:rsidR="00255E1F" w:rsidRPr="00255E1F" w:rsidRDefault="00255E1F" w:rsidP="00C9590A">
      <w:pPr>
        <w:pStyle w:val="Listenabsatz"/>
        <w:numPr>
          <w:ilvl w:val="1"/>
          <w:numId w:val="21"/>
        </w:numPr>
        <w:jc w:val="both"/>
        <w:rPr>
          <w:rFonts w:ascii="Tahoma" w:hAnsi="Tahoma" w:cs="Tahoma"/>
        </w:rPr>
      </w:pPr>
      <w:r w:rsidRPr="00255E1F">
        <w:rPr>
          <w:rFonts w:ascii="Tahoma" w:hAnsi="Tahoma" w:cs="Tahoma"/>
        </w:rPr>
        <w:t>d</w:t>
      </w:r>
      <w:r w:rsidR="009F0ABD" w:rsidRPr="00255E1F">
        <w:rPr>
          <w:rFonts w:ascii="Tahoma" w:hAnsi="Tahoma" w:cs="Tahoma"/>
        </w:rPr>
        <w:t xml:space="preserve">em </w:t>
      </w:r>
      <w:r w:rsidRPr="00255E1F">
        <w:rPr>
          <w:rFonts w:ascii="Tahoma" w:hAnsi="Tahoma" w:cs="Tahoma"/>
        </w:rPr>
        <w:t xml:space="preserve">1. bzw. 2. </w:t>
      </w:r>
      <w:r w:rsidR="009F0ABD" w:rsidRPr="00255E1F">
        <w:rPr>
          <w:rFonts w:ascii="Tahoma" w:hAnsi="Tahoma" w:cs="Tahoma"/>
        </w:rPr>
        <w:t>Vorsi</w:t>
      </w:r>
      <w:r w:rsidRPr="00255E1F">
        <w:rPr>
          <w:rFonts w:ascii="Tahoma" w:hAnsi="Tahoma" w:cs="Tahoma"/>
        </w:rPr>
        <w:t>tzenden mit einer Summe bis zu.</w:t>
      </w:r>
      <w:r w:rsidR="009F0ABD" w:rsidRPr="00255E1F">
        <w:rPr>
          <w:rFonts w:ascii="Tahoma" w:hAnsi="Tahoma" w:cs="Tahoma"/>
        </w:rPr>
        <w:t xml:space="preserve"> </w:t>
      </w:r>
      <w:r w:rsidR="00626511">
        <w:rPr>
          <w:rFonts w:ascii="Tahoma" w:hAnsi="Tahoma" w:cs="Tahoma"/>
        </w:rPr>
        <w:t>5</w:t>
      </w:r>
      <w:r w:rsidR="00AC4C15" w:rsidRPr="00255E1F">
        <w:rPr>
          <w:rFonts w:ascii="Tahoma" w:hAnsi="Tahoma" w:cs="Tahoma"/>
        </w:rPr>
        <w:t>00</w:t>
      </w:r>
      <w:r w:rsidR="009F0ABD" w:rsidRPr="00255E1F">
        <w:rPr>
          <w:rFonts w:ascii="Tahoma" w:hAnsi="Tahoma" w:cs="Tahoma"/>
        </w:rPr>
        <w:t xml:space="preserve"> </w:t>
      </w:r>
      <w:r w:rsidR="00AC4C15" w:rsidRPr="00255E1F">
        <w:rPr>
          <w:rFonts w:ascii="Tahoma" w:hAnsi="Tahoma" w:cs="Tahoma"/>
        </w:rPr>
        <w:t>€</w:t>
      </w:r>
      <w:r w:rsidRPr="00255E1F">
        <w:rPr>
          <w:rFonts w:ascii="Tahoma" w:hAnsi="Tahoma" w:cs="Tahoma"/>
        </w:rPr>
        <w:t xml:space="preserve"> </w:t>
      </w:r>
    </w:p>
    <w:p w:rsidR="00255E1F" w:rsidRPr="00255E1F" w:rsidRDefault="00255E1F" w:rsidP="00C9590A">
      <w:pPr>
        <w:pStyle w:val="Listenabsatz"/>
        <w:numPr>
          <w:ilvl w:val="1"/>
          <w:numId w:val="21"/>
        </w:numPr>
        <w:jc w:val="both"/>
        <w:rPr>
          <w:rFonts w:ascii="Tahoma" w:hAnsi="Tahoma" w:cs="Tahoma"/>
        </w:rPr>
      </w:pPr>
      <w:r w:rsidRPr="00255E1F">
        <w:rPr>
          <w:rFonts w:ascii="Tahoma" w:hAnsi="Tahoma" w:cs="Tahoma"/>
        </w:rPr>
        <w:t>d</w:t>
      </w:r>
      <w:r w:rsidR="009F0ABD" w:rsidRPr="00255E1F">
        <w:rPr>
          <w:rFonts w:ascii="Tahoma" w:hAnsi="Tahoma" w:cs="Tahoma"/>
        </w:rPr>
        <w:t>em Sch</w:t>
      </w:r>
      <w:r w:rsidR="00CB184F">
        <w:rPr>
          <w:rFonts w:ascii="Tahoma" w:hAnsi="Tahoma" w:cs="Tahoma"/>
        </w:rPr>
        <w:t>riftführer</w:t>
      </w:r>
      <w:r w:rsidR="009F0ABD" w:rsidRPr="00255E1F">
        <w:rPr>
          <w:rFonts w:ascii="Tahoma" w:hAnsi="Tahoma" w:cs="Tahoma"/>
        </w:rPr>
        <w:t xml:space="preserve"> mit einer Summe bis zu </w:t>
      </w:r>
      <w:r w:rsidR="00626511">
        <w:rPr>
          <w:rFonts w:ascii="Tahoma" w:hAnsi="Tahoma" w:cs="Tahoma"/>
        </w:rPr>
        <w:t>5</w:t>
      </w:r>
      <w:r w:rsidR="00AC4C15" w:rsidRPr="00255E1F">
        <w:rPr>
          <w:rFonts w:ascii="Tahoma" w:hAnsi="Tahoma" w:cs="Tahoma"/>
        </w:rPr>
        <w:t>00</w:t>
      </w:r>
      <w:r w:rsidRPr="00255E1F">
        <w:rPr>
          <w:rFonts w:ascii="Tahoma" w:hAnsi="Tahoma" w:cs="Tahoma"/>
        </w:rPr>
        <w:t xml:space="preserve"> €</w:t>
      </w:r>
    </w:p>
    <w:p w:rsidR="009F0ABD" w:rsidRPr="00255E1F" w:rsidRDefault="00255E1F" w:rsidP="00C9590A">
      <w:pPr>
        <w:pStyle w:val="Listenabsatz"/>
        <w:numPr>
          <w:ilvl w:val="0"/>
          <w:numId w:val="21"/>
        </w:numPr>
        <w:jc w:val="both"/>
        <w:rPr>
          <w:rFonts w:ascii="Tahoma" w:hAnsi="Tahoma" w:cs="Tahoma"/>
        </w:rPr>
      </w:pPr>
      <w:r w:rsidRPr="00255E1F">
        <w:rPr>
          <w:rFonts w:ascii="Tahoma" w:hAnsi="Tahoma" w:cs="Tahoma"/>
        </w:rPr>
        <w:t>Der</w:t>
      </w:r>
      <w:r w:rsidR="009F0ABD" w:rsidRPr="00255E1F">
        <w:rPr>
          <w:rFonts w:ascii="Tahoma" w:hAnsi="Tahoma" w:cs="Tahoma"/>
        </w:rPr>
        <w:t xml:space="preserve"> </w:t>
      </w:r>
      <w:r w:rsidRPr="00255E1F">
        <w:rPr>
          <w:rFonts w:ascii="Tahoma" w:hAnsi="Tahoma" w:cs="Tahoma"/>
        </w:rPr>
        <w:t xml:space="preserve">1. bzw. 2. </w:t>
      </w:r>
      <w:r w:rsidR="009F0ABD" w:rsidRPr="00255E1F">
        <w:rPr>
          <w:rFonts w:ascii="Tahoma" w:hAnsi="Tahoma" w:cs="Tahoma"/>
        </w:rPr>
        <w:t>Vorsitzende oder der Sch</w:t>
      </w:r>
      <w:r w:rsidR="00626511">
        <w:rPr>
          <w:rFonts w:ascii="Tahoma" w:hAnsi="Tahoma" w:cs="Tahoma"/>
        </w:rPr>
        <w:t>riftführer</w:t>
      </w:r>
      <w:r w:rsidR="009F0ABD" w:rsidRPr="00255E1F">
        <w:rPr>
          <w:rFonts w:ascii="Tahoma" w:hAnsi="Tahoma" w:cs="Tahoma"/>
        </w:rPr>
        <w:t xml:space="preserve"> </w:t>
      </w:r>
      <w:r w:rsidRPr="00255E1F">
        <w:rPr>
          <w:rFonts w:ascii="Tahoma" w:hAnsi="Tahoma" w:cs="Tahoma"/>
        </w:rPr>
        <w:t xml:space="preserve">darf </w:t>
      </w:r>
      <w:r w:rsidR="00626511">
        <w:rPr>
          <w:rFonts w:ascii="Tahoma" w:hAnsi="Tahoma" w:cs="Tahoma"/>
        </w:rPr>
        <w:t xml:space="preserve">über o.a. Beträge hinaus </w:t>
      </w:r>
      <w:r w:rsidR="009F0ABD" w:rsidRPr="00255E1F">
        <w:rPr>
          <w:rFonts w:ascii="Tahoma" w:hAnsi="Tahoma" w:cs="Tahoma"/>
        </w:rPr>
        <w:t xml:space="preserve">nach Beschluss des Vorstandes </w:t>
      </w:r>
      <w:r w:rsidR="00626511">
        <w:rPr>
          <w:rFonts w:ascii="Tahoma" w:hAnsi="Tahoma" w:cs="Tahoma"/>
        </w:rPr>
        <w:t xml:space="preserve">weitere </w:t>
      </w:r>
      <w:r w:rsidR="009F0ABD" w:rsidRPr="00255E1F">
        <w:rPr>
          <w:rFonts w:ascii="Tahoma" w:hAnsi="Tahoma" w:cs="Tahoma"/>
        </w:rPr>
        <w:t>Rechtverbindlichkeiten eingehen. Eine entsprechende Gegenfinanzierung vorausgesetzt.</w:t>
      </w:r>
    </w:p>
    <w:p w:rsidR="00910AE2" w:rsidRPr="00255E1F" w:rsidRDefault="00910AE2" w:rsidP="00C9590A">
      <w:pPr>
        <w:pStyle w:val="Listenabsatz"/>
        <w:numPr>
          <w:ilvl w:val="0"/>
          <w:numId w:val="21"/>
        </w:numPr>
        <w:jc w:val="both"/>
        <w:rPr>
          <w:rFonts w:ascii="Tahoma" w:hAnsi="Tahoma" w:cs="Tahoma"/>
        </w:rPr>
      </w:pPr>
      <w:r w:rsidRPr="00255E1F">
        <w:rPr>
          <w:rFonts w:ascii="Tahoma" w:hAnsi="Tahoma" w:cs="Tahoma"/>
        </w:rPr>
        <w:lastRenderedPageBreak/>
        <w:t>Bei Anschaffungen, die einen W</w:t>
      </w:r>
      <w:r w:rsidR="009F0ABD" w:rsidRPr="00255E1F">
        <w:rPr>
          <w:rFonts w:ascii="Tahoma" w:hAnsi="Tahoma" w:cs="Tahoma"/>
        </w:rPr>
        <w:t xml:space="preserve">ert von </w:t>
      </w:r>
      <w:r w:rsidR="00FC7E9B">
        <w:rPr>
          <w:rFonts w:ascii="Tahoma" w:hAnsi="Tahoma" w:cs="Tahoma"/>
        </w:rPr>
        <w:t>1</w:t>
      </w:r>
      <w:r w:rsidR="00255E1F" w:rsidRPr="00255E1F">
        <w:rPr>
          <w:rFonts w:ascii="Tahoma" w:hAnsi="Tahoma" w:cs="Tahoma"/>
        </w:rPr>
        <w:t>000 €</w:t>
      </w:r>
      <w:r w:rsidR="009F0ABD" w:rsidRPr="00255E1F">
        <w:rPr>
          <w:rFonts w:ascii="Tahoma" w:hAnsi="Tahoma" w:cs="Tahoma"/>
        </w:rPr>
        <w:t xml:space="preserve"> übersteigen sind</w:t>
      </w:r>
      <w:r w:rsidR="00E20BEC">
        <w:rPr>
          <w:rFonts w:ascii="Tahoma" w:hAnsi="Tahoma" w:cs="Tahoma"/>
        </w:rPr>
        <w:t>, wo möglich,</w:t>
      </w:r>
      <w:r w:rsidR="009F0ABD" w:rsidRPr="00255E1F">
        <w:rPr>
          <w:rFonts w:ascii="Tahoma" w:hAnsi="Tahoma" w:cs="Tahoma"/>
        </w:rPr>
        <w:t xml:space="preserve"> drei Angebote auszuweisen. </w:t>
      </w:r>
      <w:r w:rsidR="00E20BEC">
        <w:rPr>
          <w:rFonts w:ascii="Tahoma" w:hAnsi="Tahoma" w:cs="Tahoma"/>
        </w:rPr>
        <w:t>Bei Anschaffung von gebrauchten Fahrzeugen kann der Kostenvergleich im Internet auf entsprechenden Verkaufsplattformen erfolgen.</w:t>
      </w:r>
    </w:p>
    <w:p w:rsidR="00910AE2" w:rsidRDefault="00910AE2" w:rsidP="00C9590A">
      <w:pPr>
        <w:jc w:val="both"/>
        <w:rPr>
          <w:rFonts w:ascii="Tahoma" w:hAnsi="Tahoma" w:cs="Tahoma"/>
          <w:b/>
        </w:rPr>
      </w:pPr>
    </w:p>
    <w:p w:rsidR="00255E1F" w:rsidRPr="00910AE2" w:rsidRDefault="00255E1F" w:rsidP="00C9590A">
      <w:pPr>
        <w:jc w:val="both"/>
        <w:rPr>
          <w:rFonts w:ascii="Tahoma" w:hAnsi="Tahoma" w:cs="Tahoma"/>
          <w:b/>
        </w:rPr>
      </w:pPr>
    </w:p>
    <w:p w:rsidR="009F0ABD" w:rsidRDefault="009F0ABD" w:rsidP="00C9590A">
      <w:pPr>
        <w:jc w:val="both"/>
        <w:rPr>
          <w:rFonts w:ascii="Tahoma" w:hAnsi="Tahoma" w:cs="Tahoma"/>
          <w:b/>
        </w:rPr>
      </w:pPr>
      <w:r w:rsidRPr="00910AE2">
        <w:rPr>
          <w:rFonts w:ascii="Tahoma" w:hAnsi="Tahoma" w:cs="Tahoma"/>
          <w:b/>
        </w:rPr>
        <w:t>§ 9 Inventar</w:t>
      </w:r>
    </w:p>
    <w:p w:rsidR="00910AE2" w:rsidRPr="00910AE2" w:rsidRDefault="00910AE2" w:rsidP="00C9590A">
      <w:pPr>
        <w:jc w:val="both"/>
        <w:rPr>
          <w:rFonts w:ascii="Tahoma" w:hAnsi="Tahoma" w:cs="Tahoma"/>
          <w:b/>
        </w:rPr>
      </w:pPr>
    </w:p>
    <w:p w:rsidR="00910AE2" w:rsidRDefault="00E20BEC" w:rsidP="00C9590A">
      <w:pPr>
        <w:pStyle w:val="Listenabsatz"/>
        <w:numPr>
          <w:ilvl w:val="0"/>
          <w:numId w:val="23"/>
        </w:numPr>
        <w:jc w:val="both"/>
        <w:rPr>
          <w:rFonts w:ascii="Tahoma" w:hAnsi="Tahoma" w:cs="Tahoma"/>
        </w:rPr>
      </w:pPr>
      <w:r>
        <w:rPr>
          <w:rFonts w:ascii="Tahoma" w:hAnsi="Tahoma" w:cs="Tahoma"/>
        </w:rPr>
        <w:t>Zur</w:t>
      </w:r>
      <w:r w:rsidR="00613FB6">
        <w:rPr>
          <w:rFonts w:ascii="Tahoma" w:hAnsi="Tahoma" w:cs="Tahoma"/>
        </w:rPr>
        <w:t xml:space="preserve"> Erfassung des</w:t>
      </w:r>
      <w:bookmarkStart w:id="0" w:name="_GoBack"/>
      <w:bookmarkEnd w:id="0"/>
      <w:r w:rsidR="00613FB6">
        <w:rPr>
          <w:rFonts w:ascii="Tahoma" w:hAnsi="Tahoma" w:cs="Tahoma"/>
        </w:rPr>
        <w:t xml:space="preserve"> Inventars ist</w:t>
      </w:r>
      <w:r w:rsidR="009F0ABD" w:rsidRPr="00910AE2">
        <w:rPr>
          <w:rFonts w:ascii="Tahoma" w:hAnsi="Tahoma" w:cs="Tahoma"/>
        </w:rPr>
        <w:t xml:space="preserve"> ein Inhaltsverzeichnis</w:t>
      </w:r>
      <w:r w:rsidR="00BE068A">
        <w:rPr>
          <w:rFonts w:ascii="Tahoma" w:hAnsi="Tahoma" w:cs="Tahoma"/>
        </w:rPr>
        <w:t xml:space="preserve"> gem. Anlage D</w:t>
      </w:r>
      <w:r w:rsidR="00910AE2" w:rsidRPr="00910AE2">
        <w:rPr>
          <w:rFonts w:ascii="Tahoma" w:hAnsi="Tahoma" w:cs="Tahoma"/>
        </w:rPr>
        <w:t xml:space="preserve"> zu führen</w:t>
      </w:r>
      <w:r w:rsidR="009F0ABD" w:rsidRPr="00910AE2">
        <w:rPr>
          <w:rFonts w:ascii="Tahoma" w:hAnsi="Tahoma" w:cs="Tahoma"/>
        </w:rPr>
        <w:t xml:space="preserve">. </w:t>
      </w:r>
    </w:p>
    <w:p w:rsidR="00910AE2" w:rsidRDefault="009F0ABD" w:rsidP="00C9590A">
      <w:pPr>
        <w:pStyle w:val="Listenabsatz"/>
        <w:numPr>
          <w:ilvl w:val="0"/>
          <w:numId w:val="23"/>
        </w:numPr>
        <w:jc w:val="both"/>
        <w:rPr>
          <w:rFonts w:ascii="Tahoma" w:hAnsi="Tahoma" w:cs="Tahoma"/>
        </w:rPr>
      </w:pPr>
      <w:r w:rsidRPr="00910AE2">
        <w:rPr>
          <w:rFonts w:ascii="Tahoma" w:hAnsi="Tahoma" w:cs="Tahoma"/>
        </w:rPr>
        <w:t>Es sind alle Gegenstände aufzunehmen, die nicht zum Verbrauch bestimmt sind und einen Neuwer</w:t>
      </w:r>
      <w:r w:rsidR="00FC7E9B">
        <w:rPr>
          <w:rFonts w:ascii="Tahoma" w:hAnsi="Tahoma" w:cs="Tahoma"/>
        </w:rPr>
        <w:t>t (Anschaffungswert) von über 40</w:t>
      </w:r>
      <w:r w:rsidRPr="00910AE2">
        <w:rPr>
          <w:rFonts w:ascii="Tahoma" w:hAnsi="Tahoma" w:cs="Tahoma"/>
        </w:rPr>
        <w:t xml:space="preserve">0 Euro besitzen. </w:t>
      </w:r>
    </w:p>
    <w:p w:rsidR="00910AE2" w:rsidRDefault="009F0ABD" w:rsidP="00C9590A">
      <w:pPr>
        <w:pStyle w:val="Listenabsatz"/>
        <w:numPr>
          <w:ilvl w:val="0"/>
          <w:numId w:val="23"/>
        </w:numPr>
        <w:jc w:val="both"/>
        <w:rPr>
          <w:rFonts w:ascii="Tahoma" w:hAnsi="Tahoma" w:cs="Tahoma"/>
        </w:rPr>
      </w:pPr>
      <w:r w:rsidRPr="00910AE2">
        <w:rPr>
          <w:rFonts w:ascii="Tahoma" w:hAnsi="Tahoma" w:cs="Tahoma"/>
        </w:rPr>
        <w:t xml:space="preserve">Die Inventarliste muss enthalten: </w:t>
      </w:r>
    </w:p>
    <w:p w:rsidR="00910AE2" w:rsidRDefault="009F0ABD" w:rsidP="00C9590A">
      <w:pPr>
        <w:pStyle w:val="Listenabsatz"/>
        <w:numPr>
          <w:ilvl w:val="1"/>
          <w:numId w:val="23"/>
        </w:numPr>
        <w:jc w:val="both"/>
        <w:rPr>
          <w:rFonts w:ascii="Tahoma" w:hAnsi="Tahoma" w:cs="Tahoma"/>
        </w:rPr>
      </w:pPr>
      <w:r w:rsidRPr="00910AE2">
        <w:rPr>
          <w:rFonts w:ascii="Tahoma" w:hAnsi="Tahoma" w:cs="Tahoma"/>
        </w:rPr>
        <w:t xml:space="preserve">Bezeichnung des Gegenstandes mit kurzer Beschreibung oder Inventarnummer </w:t>
      </w:r>
    </w:p>
    <w:p w:rsidR="00910AE2" w:rsidRDefault="009F0ABD" w:rsidP="00C9590A">
      <w:pPr>
        <w:pStyle w:val="Listenabsatz"/>
        <w:numPr>
          <w:ilvl w:val="1"/>
          <w:numId w:val="23"/>
        </w:numPr>
        <w:jc w:val="both"/>
        <w:rPr>
          <w:rFonts w:ascii="Tahoma" w:hAnsi="Tahoma" w:cs="Tahoma"/>
        </w:rPr>
      </w:pPr>
      <w:r w:rsidRPr="00910AE2">
        <w:rPr>
          <w:rFonts w:ascii="Tahoma" w:hAnsi="Tahoma" w:cs="Tahoma"/>
        </w:rPr>
        <w:t xml:space="preserve">Anschaffungsdatum </w:t>
      </w:r>
    </w:p>
    <w:p w:rsidR="00910AE2" w:rsidRDefault="00FC7E9B" w:rsidP="00C9590A">
      <w:pPr>
        <w:pStyle w:val="Listenabsatz"/>
        <w:numPr>
          <w:ilvl w:val="1"/>
          <w:numId w:val="23"/>
        </w:numPr>
        <w:jc w:val="both"/>
        <w:rPr>
          <w:rFonts w:ascii="Tahoma" w:hAnsi="Tahoma" w:cs="Tahoma"/>
        </w:rPr>
      </w:pPr>
      <w:r>
        <w:rPr>
          <w:rFonts w:ascii="Tahoma" w:hAnsi="Tahoma" w:cs="Tahoma"/>
        </w:rPr>
        <w:t>Anschaffungswert</w:t>
      </w:r>
    </w:p>
    <w:p w:rsidR="00910AE2" w:rsidRDefault="009F0ABD" w:rsidP="00C9590A">
      <w:pPr>
        <w:pStyle w:val="Listenabsatz"/>
        <w:numPr>
          <w:ilvl w:val="1"/>
          <w:numId w:val="23"/>
        </w:numPr>
        <w:jc w:val="both"/>
        <w:rPr>
          <w:rFonts w:ascii="Tahoma" w:hAnsi="Tahoma" w:cs="Tahoma"/>
        </w:rPr>
      </w:pPr>
      <w:proofErr w:type="spellStart"/>
      <w:r w:rsidRPr="00910AE2">
        <w:rPr>
          <w:rFonts w:ascii="Tahoma" w:hAnsi="Tahoma" w:cs="Tahoma"/>
        </w:rPr>
        <w:t>Aufbewahrungs</w:t>
      </w:r>
      <w:proofErr w:type="spellEnd"/>
      <w:r w:rsidRPr="00910AE2">
        <w:rPr>
          <w:rFonts w:ascii="Tahoma" w:hAnsi="Tahoma" w:cs="Tahoma"/>
        </w:rPr>
        <w:t xml:space="preserve"> -/Standort</w:t>
      </w:r>
    </w:p>
    <w:p w:rsidR="00A3183B" w:rsidRDefault="009F0ABD" w:rsidP="00C9590A">
      <w:pPr>
        <w:pStyle w:val="Listenabsatz"/>
        <w:numPr>
          <w:ilvl w:val="0"/>
          <w:numId w:val="20"/>
        </w:numPr>
        <w:jc w:val="both"/>
        <w:rPr>
          <w:rFonts w:ascii="Tahoma" w:hAnsi="Tahoma" w:cs="Tahoma"/>
        </w:rPr>
      </w:pPr>
      <w:r w:rsidRPr="00AC4C15">
        <w:rPr>
          <w:rFonts w:ascii="Tahoma" w:hAnsi="Tahoma" w:cs="Tahoma"/>
        </w:rPr>
        <w:t xml:space="preserve">Gegenstände die ausgemustert werden, sind mit kurzer Begründung anzuzeigen. </w:t>
      </w:r>
    </w:p>
    <w:p w:rsidR="00A3183B" w:rsidRDefault="009F0ABD" w:rsidP="00C9590A">
      <w:pPr>
        <w:pStyle w:val="Listenabsatz"/>
        <w:numPr>
          <w:ilvl w:val="0"/>
          <w:numId w:val="20"/>
        </w:numPr>
        <w:jc w:val="both"/>
        <w:rPr>
          <w:rFonts w:ascii="Tahoma" w:hAnsi="Tahoma" w:cs="Tahoma"/>
        </w:rPr>
      </w:pPr>
      <w:r w:rsidRPr="00AC4C15">
        <w:rPr>
          <w:rFonts w:ascii="Tahoma" w:hAnsi="Tahoma" w:cs="Tahoma"/>
        </w:rPr>
        <w:t>Die Inventurliste ist fortlaufend</w:t>
      </w:r>
      <w:r w:rsidR="00A3183B">
        <w:rPr>
          <w:rFonts w:ascii="Tahoma" w:hAnsi="Tahoma" w:cs="Tahoma"/>
        </w:rPr>
        <w:t xml:space="preserve"> durch </w:t>
      </w:r>
      <w:r w:rsidR="00F91743" w:rsidRPr="00F91743">
        <w:rPr>
          <w:rFonts w:ascii="Tahoma" w:hAnsi="Tahoma" w:cs="Tahoma"/>
          <w:color w:val="0070C0"/>
        </w:rPr>
        <w:t>einen</w:t>
      </w:r>
      <w:r w:rsidR="00F91743">
        <w:rPr>
          <w:rFonts w:ascii="Tahoma" w:hAnsi="Tahoma" w:cs="Tahoma"/>
        </w:rPr>
        <w:t xml:space="preserve"> </w:t>
      </w:r>
      <w:r w:rsidR="00A3183B" w:rsidRPr="00F91743">
        <w:rPr>
          <w:rFonts w:ascii="Tahoma" w:hAnsi="Tahoma" w:cs="Tahoma"/>
          <w:strike/>
          <w:color w:val="FF0000"/>
        </w:rPr>
        <w:t>den 1.</w:t>
      </w:r>
      <w:r w:rsidR="00A3183B" w:rsidRPr="00F91743">
        <w:rPr>
          <w:rFonts w:ascii="Tahoma" w:hAnsi="Tahoma" w:cs="Tahoma"/>
          <w:color w:val="FF0000"/>
        </w:rPr>
        <w:t xml:space="preserve"> </w:t>
      </w:r>
      <w:r w:rsidR="00A3183B">
        <w:rPr>
          <w:rFonts w:ascii="Tahoma" w:hAnsi="Tahoma" w:cs="Tahoma"/>
        </w:rPr>
        <w:t>Beisitzer</w:t>
      </w:r>
      <w:r w:rsidRPr="00AC4C15">
        <w:rPr>
          <w:rFonts w:ascii="Tahoma" w:hAnsi="Tahoma" w:cs="Tahoma"/>
        </w:rPr>
        <w:t xml:space="preserve"> zu führen und jeweils zum 31.12. dem Vorstand vorzulegen </w:t>
      </w:r>
    </w:p>
    <w:p w:rsidR="009F0ABD" w:rsidRDefault="009F0ABD" w:rsidP="00C9590A">
      <w:pPr>
        <w:pStyle w:val="Listenabsatz"/>
        <w:numPr>
          <w:ilvl w:val="0"/>
          <w:numId w:val="20"/>
        </w:numPr>
        <w:jc w:val="both"/>
        <w:rPr>
          <w:rFonts w:ascii="Tahoma" w:hAnsi="Tahoma" w:cs="Tahoma"/>
        </w:rPr>
      </w:pPr>
      <w:r w:rsidRPr="00AC4C15">
        <w:rPr>
          <w:rFonts w:ascii="Tahoma" w:hAnsi="Tahoma" w:cs="Tahoma"/>
        </w:rPr>
        <w:t>Unbrauchbares bzw. überzähliges Gerät und Inventar ist möglichst gewinnbringend zu veräußern. Der Erlös muss je nach Zuordnung des Gerätes bzw. Inventars gemäß Inventurliste der Kasse des Vereins unter Vorlage eines Beleges zugeführt werden. Über verschenkte Gegenstände ist ein Beleg vorzulegen.</w:t>
      </w:r>
    </w:p>
    <w:p w:rsidR="00FF2EF4" w:rsidRPr="00AC4C15" w:rsidRDefault="00FF2EF4" w:rsidP="00C9590A">
      <w:pPr>
        <w:pStyle w:val="Listenabsatz"/>
        <w:jc w:val="both"/>
        <w:rPr>
          <w:rFonts w:ascii="Tahoma" w:hAnsi="Tahoma" w:cs="Tahoma"/>
        </w:rPr>
      </w:pPr>
    </w:p>
    <w:p w:rsidR="00A3183B" w:rsidRDefault="00A3183B" w:rsidP="00C9590A">
      <w:pPr>
        <w:jc w:val="both"/>
        <w:rPr>
          <w:rFonts w:ascii="Tahoma" w:hAnsi="Tahoma" w:cs="Tahoma"/>
          <w:color w:val="FF0000"/>
        </w:rPr>
      </w:pPr>
    </w:p>
    <w:p w:rsidR="006E2260" w:rsidRPr="00F6417B" w:rsidRDefault="006E2260" w:rsidP="006E2260">
      <w:pPr>
        <w:jc w:val="both"/>
        <w:rPr>
          <w:rFonts w:ascii="Tahoma" w:hAnsi="Tahoma" w:cs="Tahoma"/>
          <w:b/>
        </w:rPr>
      </w:pPr>
      <w:r w:rsidRPr="00F6417B">
        <w:rPr>
          <w:rFonts w:ascii="Tahoma" w:hAnsi="Tahoma" w:cs="Tahoma"/>
          <w:b/>
        </w:rPr>
        <w:t xml:space="preserve">§ 10 </w:t>
      </w:r>
      <w:r>
        <w:rPr>
          <w:rFonts w:ascii="Tahoma" w:hAnsi="Tahoma" w:cs="Tahoma"/>
          <w:b/>
        </w:rPr>
        <w:t>Mitgliedsbeiträge</w:t>
      </w:r>
    </w:p>
    <w:p w:rsidR="006E2260" w:rsidRDefault="006E2260" w:rsidP="00C9590A">
      <w:pPr>
        <w:jc w:val="both"/>
        <w:rPr>
          <w:rFonts w:ascii="Tahoma" w:hAnsi="Tahoma" w:cs="Tahoma"/>
          <w:color w:val="FF0000"/>
        </w:rPr>
      </w:pPr>
    </w:p>
    <w:p w:rsidR="006E2260" w:rsidRDefault="006E2260" w:rsidP="006E2260">
      <w:pPr>
        <w:pStyle w:val="Listenabsatz"/>
        <w:numPr>
          <w:ilvl w:val="0"/>
          <w:numId w:val="25"/>
        </w:numPr>
        <w:jc w:val="both"/>
        <w:rPr>
          <w:rFonts w:ascii="Tahoma" w:hAnsi="Tahoma" w:cs="Tahoma"/>
        </w:rPr>
      </w:pPr>
      <w:r>
        <w:rPr>
          <w:rFonts w:ascii="Tahoma" w:hAnsi="Tahoma" w:cs="Tahoma"/>
        </w:rPr>
        <w:t>Die Entrichtung</w:t>
      </w:r>
      <w:r w:rsidR="006947A4">
        <w:rPr>
          <w:rFonts w:ascii="Tahoma" w:hAnsi="Tahoma" w:cs="Tahoma"/>
        </w:rPr>
        <w:t xml:space="preserve"> von Mitgliedsbeiträgen</w:t>
      </w:r>
      <w:r>
        <w:rPr>
          <w:rFonts w:ascii="Tahoma" w:hAnsi="Tahoma" w:cs="Tahoma"/>
        </w:rPr>
        <w:t xml:space="preserve"> ist grundsätzlich im §</w:t>
      </w:r>
      <w:r>
        <w:t xml:space="preserve">5 </w:t>
      </w:r>
      <w:r w:rsidRPr="002E16D5">
        <w:rPr>
          <w:rFonts w:ascii="Tahoma" w:hAnsi="Tahoma" w:cs="Tahoma"/>
        </w:rPr>
        <w:t xml:space="preserve">der Satzung </w:t>
      </w:r>
      <w:r>
        <w:rPr>
          <w:rFonts w:ascii="Tahoma" w:hAnsi="Tahoma" w:cs="Tahoma"/>
        </w:rPr>
        <w:t xml:space="preserve">der SG Bad Mergentheim 1993 </w:t>
      </w:r>
      <w:proofErr w:type="spellStart"/>
      <w:r>
        <w:rPr>
          <w:rFonts w:ascii="Tahoma" w:hAnsi="Tahoma" w:cs="Tahoma"/>
        </w:rPr>
        <w:t>e.V</w:t>
      </w:r>
      <w:proofErr w:type="spellEnd"/>
      <w:r w:rsidR="006947A4">
        <w:rPr>
          <w:rFonts w:ascii="Tahoma" w:hAnsi="Tahoma" w:cs="Tahoma"/>
        </w:rPr>
        <w:t xml:space="preserve"> geregelt.</w:t>
      </w:r>
    </w:p>
    <w:p w:rsidR="006947A4" w:rsidRDefault="006947A4" w:rsidP="006947A4">
      <w:pPr>
        <w:pStyle w:val="Listenabsatz"/>
        <w:numPr>
          <w:ilvl w:val="0"/>
          <w:numId w:val="25"/>
        </w:numPr>
        <w:jc w:val="both"/>
        <w:rPr>
          <w:rFonts w:ascii="Tahoma" w:hAnsi="Tahoma" w:cs="Tahoma"/>
        </w:rPr>
      </w:pPr>
      <w:r>
        <w:rPr>
          <w:rFonts w:ascii="Tahoma" w:hAnsi="Tahoma" w:cs="Tahoma"/>
        </w:rPr>
        <w:t xml:space="preserve">Mitgliedsbeiträge stellen einen wesentlichen Baustein der </w:t>
      </w:r>
      <w:r w:rsidRPr="006E2260">
        <w:rPr>
          <w:rFonts w:ascii="Tahoma" w:hAnsi="Tahoma" w:cs="Tahoma"/>
        </w:rPr>
        <w:t xml:space="preserve">Gegenfinanzierung </w:t>
      </w:r>
      <w:r>
        <w:rPr>
          <w:rFonts w:ascii="Tahoma" w:hAnsi="Tahoma" w:cs="Tahoma"/>
        </w:rPr>
        <w:t xml:space="preserve">der im Zusammenhang der Sicherstellung des Spielbetriebs zu deckenden Verbindlichkeiten dar.  </w:t>
      </w:r>
    </w:p>
    <w:p w:rsidR="006947A4" w:rsidRDefault="006E2260" w:rsidP="006947A4">
      <w:pPr>
        <w:pStyle w:val="Listenabsatz"/>
        <w:numPr>
          <w:ilvl w:val="0"/>
          <w:numId w:val="25"/>
        </w:numPr>
        <w:jc w:val="both"/>
        <w:rPr>
          <w:rFonts w:ascii="Tahoma" w:hAnsi="Tahoma" w:cs="Tahoma"/>
        </w:rPr>
      </w:pPr>
      <w:r w:rsidRPr="006947A4">
        <w:rPr>
          <w:rFonts w:ascii="Tahoma" w:hAnsi="Tahoma" w:cs="Tahoma"/>
        </w:rPr>
        <w:t>Mitgliedsbeiträge sind grundsätzlich im Zuge einer Mitgliederversammlung festzusetzen.</w:t>
      </w:r>
    </w:p>
    <w:p w:rsidR="005940C1" w:rsidRPr="0047456F" w:rsidRDefault="005940C1" w:rsidP="006947A4">
      <w:pPr>
        <w:pStyle w:val="Listenabsatz"/>
        <w:numPr>
          <w:ilvl w:val="0"/>
          <w:numId w:val="25"/>
        </w:numPr>
        <w:jc w:val="both"/>
        <w:rPr>
          <w:rFonts w:ascii="Tahoma" w:hAnsi="Tahoma" w:cs="Tahoma"/>
        </w:rPr>
      </w:pPr>
      <w:r w:rsidRPr="0047456F">
        <w:rPr>
          <w:rFonts w:ascii="Tahoma" w:hAnsi="Tahoma" w:cs="Tahoma"/>
        </w:rPr>
        <w:t>Die Abbuchung hat zum Jahresende rückwirkend für das Kalenderjahr bzw. halbjahresanteilig zu erfolgen.</w:t>
      </w:r>
    </w:p>
    <w:p w:rsidR="006947A4" w:rsidRPr="006947A4" w:rsidRDefault="006947A4" w:rsidP="006947A4">
      <w:pPr>
        <w:pStyle w:val="Listenabsatz"/>
        <w:numPr>
          <w:ilvl w:val="0"/>
          <w:numId w:val="25"/>
        </w:numPr>
        <w:jc w:val="both"/>
        <w:rPr>
          <w:rFonts w:ascii="Tahoma" w:hAnsi="Tahoma" w:cs="Tahoma"/>
        </w:rPr>
      </w:pPr>
      <w:r>
        <w:rPr>
          <w:rFonts w:ascii="Tahoma" w:hAnsi="Tahoma" w:cs="Tahoma"/>
        </w:rPr>
        <w:t xml:space="preserve">Mitgliedsbeiträge </w:t>
      </w:r>
      <w:r w:rsidR="005940C1">
        <w:rPr>
          <w:rFonts w:ascii="Tahoma" w:hAnsi="Tahoma" w:cs="Tahoma"/>
        </w:rPr>
        <w:t>sind</w:t>
      </w:r>
      <w:r>
        <w:rPr>
          <w:rFonts w:ascii="Tahoma" w:hAnsi="Tahoma" w:cs="Tahoma"/>
        </w:rPr>
        <w:t xml:space="preserve"> durch den Verein wie folgt </w:t>
      </w:r>
      <w:r w:rsidR="005940C1">
        <w:rPr>
          <w:rFonts w:ascii="Tahoma" w:hAnsi="Tahoma" w:cs="Tahoma"/>
        </w:rPr>
        <w:t>zu erhe</w:t>
      </w:r>
      <w:r>
        <w:rPr>
          <w:rFonts w:ascii="Tahoma" w:hAnsi="Tahoma" w:cs="Tahoma"/>
        </w:rPr>
        <w:t>ben:</w:t>
      </w:r>
    </w:p>
    <w:p w:rsidR="006E2260" w:rsidRDefault="006E2260" w:rsidP="006E2260">
      <w:pPr>
        <w:pStyle w:val="Listenabsatz"/>
        <w:jc w:val="both"/>
        <w:rPr>
          <w:rFonts w:ascii="Tahoma" w:hAnsi="Tahoma" w:cs="Tahoma"/>
        </w:rPr>
      </w:pPr>
    </w:p>
    <w:tbl>
      <w:tblPr>
        <w:tblStyle w:val="Tabellenraster"/>
        <w:tblW w:w="0" w:type="auto"/>
        <w:tblInd w:w="817" w:type="dxa"/>
        <w:tblLook w:val="04A0" w:firstRow="1" w:lastRow="0" w:firstColumn="1" w:lastColumn="0" w:noHBand="0" w:noVBand="1"/>
      </w:tblPr>
      <w:tblGrid>
        <w:gridCol w:w="5387"/>
        <w:gridCol w:w="3650"/>
      </w:tblGrid>
      <w:tr w:rsidR="006947A4" w:rsidRPr="000178D9" w:rsidTr="005940C1">
        <w:tc>
          <w:tcPr>
            <w:tcW w:w="5387" w:type="dxa"/>
          </w:tcPr>
          <w:p w:rsidR="006947A4" w:rsidRPr="00D46F2F" w:rsidRDefault="006947A4" w:rsidP="003619FF">
            <w:pPr>
              <w:jc w:val="center"/>
              <w:rPr>
                <w:rFonts w:ascii="Tahoma" w:hAnsi="Tahoma" w:cs="Tahoma"/>
                <w:u w:val="single"/>
              </w:rPr>
            </w:pPr>
            <w:r w:rsidRPr="00D46F2F">
              <w:rPr>
                <w:rFonts w:ascii="Tahoma" w:hAnsi="Tahoma" w:cs="Tahoma"/>
                <w:u w:val="single"/>
              </w:rPr>
              <w:t>Mannschaft / Mitglieder</w:t>
            </w:r>
          </w:p>
        </w:tc>
        <w:tc>
          <w:tcPr>
            <w:tcW w:w="3650" w:type="dxa"/>
          </w:tcPr>
          <w:p w:rsidR="006947A4" w:rsidRPr="00D46F2F" w:rsidRDefault="006947A4" w:rsidP="003619FF">
            <w:pPr>
              <w:jc w:val="center"/>
              <w:rPr>
                <w:rFonts w:ascii="Tahoma" w:hAnsi="Tahoma" w:cs="Tahoma"/>
                <w:u w:val="single"/>
              </w:rPr>
            </w:pPr>
            <w:r w:rsidRPr="00D46F2F">
              <w:rPr>
                <w:rFonts w:ascii="Tahoma" w:hAnsi="Tahoma" w:cs="Tahoma"/>
                <w:u w:val="single"/>
              </w:rPr>
              <w:t>Beitrag :</w:t>
            </w:r>
          </w:p>
          <w:p w:rsidR="006947A4" w:rsidRPr="000178D9" w:rsidRDefault="006947A4" w:rsidP="003619FF">
            <w:pPr>
              <w:jc w:val="center"/>
              <w:rPr>
                <w:rFonts w:ascii="Tahoma" w:hAnsi="Tahoma" w:cs="Tahoma"/>
              </w:rPr>
            </w:pPr>
          </w:p>
        </w:tc>
      </w:tr>
      <w:tr w:rsidR="006947A4" w:rsidRPr="00D139AB" w:rsidTr="005940C1">
        <w:tc>
          <w:tcPr>
            <w:tcW w:w="5387" w:type="dxa"/>
          </w:tcPr>
          <w:p w:rsidR="006947A4" w:rsidRDefault="006947A4" w:rsidP="003619FF">
            <w:pPr>
              <w:jc w:val="center"/>
              <w:rPr>
                <w:rFonts w:ascii="Tahoma" w:hAnsi="Tahoma" w:cs="Tahoma"/>
              </w:rPr>
            </w:pPr>
            <w:r>
              <w:rPr>
                <w:rFonts w:ascii="Tahoma" w:hAnsi="Tahoma" w:cs="Tahoma"/>
              </w:rPr>
              <w:t>Minis bis 8 Jahre</w:t>
            </w:r>
          </w:p>
          <w:p w:rsidR="008605FF" w:rsidRPr="00D139AB" w:rsidRDefault="008605FF" w:rsidP="003619FF">
            <w:pPr>
              <w:jc w:val="center"/>
              <w:rPr>
                <w:rFonts w:ascii="Tahoma" w:hAnsi="Tahoma" w:cs="Tahoma"/>
              </w:rPr>
            </w:pPr>
          </w:p>
        </w:tc>
        <w:tc>
          <w:tcPr>
            <w:tcW w:w="3650" w:type="dxa"/>
          </w:tcPr>
          <w:p w:rsidR="006947A4" w:rsidRPr="00D139AB" w:rsidRDefault="006947A4" w:rsidP="003619FF">
            <w:pPr>
              <w:jc w:val="center"/>
              <w:rPr>
                <w:rFonts w:ascii="Tahoma" w:hAnsi="Tahoma" w:cs="Tahoma"/>
              </w:rPr>
            </w:pPr>
            <w:r>
              <w:rPr>
                <w:rFonts w:ascii="Tahoma" w:hAnsi="Tahoma" w:cs="Tahoma"/>
              </w:rPr>
              <w:t>15 €</w:t>
            </w:r>
          </w:p>
        </w:tc>
      </w:tr>
      <w:tr w:rsidR="006947A4" w:rsidRPr="006947A4" w:rsidTr="005940C1">
        <w:tc>
          <w:tcPr>
            <w:tcW w:w="5387" w:type="dxa"/>
          </w:tcPr>
          <w:p w:rsidR="006947A4" w:rsidRDefault="006947A4" w:rsidP="003619FF">
            <w:pPr>
              <w:jc w:val="center"/>
              <w:rPr>
                <w:rFonts w:ascii="Tahoma" w:hAnsi="Tahoma" w:cs="Tahoma"/>
              </w:rPr>
            </w:pPr>
            <w:r w:rsidRPr="006947A4">
              <w:rPr>
                <w:rFonts w:ascii="Tahoma" w:hAnsi="Tahoma" w:cs="Tahoma"/>
              </w:rPr>
              <w:t>Kinder 9 bis 14 Jahre</w:t>
            </w:r>
          </w:p>
          <w:p w:rsidR="008605FF" w:rsidRPr="00D139AB" w:rsidRDefault="008605FF" w:rsidP="003619FF">
            <w:pPr>
              <w:jc w:val="center"/>
              <w:rPr>
                <w:rFonts w:ascii="Tahoma" w:hAnsi="Tahoma" w:cs="Tahoma"/>
              </w:rPr>
            </w:pPr>
          </w:p>
        </w:tc>
        <w:tc>
          <w:tcPr>
            <w:tcW w:w="3650" w:type="dxa"/>
          </w:tcPr>
          <w:p w:rsidR="006947A4" w:rsidRPr="00D139AB" w:rsidRDefault="006947A4" w:rsidP="003619FF">
            <w:pPr>
              <w:jc w:val="center"/>
              <w:rPr>
                <w:rFonts w:ascii="Tahoma" w:hAnsi="Tahoma" w:cs="Tahoma"/>
              </w:rPr>
            </w:pPr>
            <w:r>
              <w:rPr>
                <w:rFonts w:ascii="Tahoma" w:hAnsi="Tahoma" w:cs="Tahoma"/>
              </w:rPr>
              <w:t>25 €</w:t>
            </w:r>
          </w:p>
        </w:tc>
      </w:tr>
      <w:tr w:rsidR="006947A4" w:rsidRPr="006947A4" w:rsidTr="005940C1">
        <w:tc>
          <w:tcPr>
            <w:tcW w:w="5387" w:type="dxa"/>
          </w:tcPr>
          <w:p w:rsidR="006947A4" w:rsidRDefault="006947A4" w:rsidP="003619FF">
            <w:pPr>
              <w:jc w:val="center"/>
              <w:rPr>
                <w:rFonts w:ascii="Tahoma" w:hAnsi="Tahoma" w:cs="Tahoma"/>
              </w:rPr>
            </w:pPr>
            <w:r w:rsidRPr="006947A4">
              <w:rPr>
                <w:rFonts w:ascii="Tahoma" w:hAnsi="Tahoma" w:cs="Tahoma"/>
              </w:rPr>
              <w:t>Jugendliche bis 18 Jahre</w:t>
            </w:r>
          </w:p>
          <w:p w:rsidR="008605FF" w:rsidRPr="006947A4" w:rsidRDefault="008605FF" w:rsidP="003619FF">
            <w:pPr>
              <w:jc w:val="center"/>
              <w:rPr>
                <w:rFonts w:ascii="Tahoma" w:hAnsi="Tahoma" w:cs="Tahoma"/>
              </w:rPr>
            </w:pPr>
          </w:p>
        </w:tc>
        <w:tc>
          <w:tcPr>
            <w:tcW w:w="3650" w:type="dxa"/>
          </w:tcPr>
          <w:p w:rsidR="006947A4" w:rsidRPr="00D139AB" w:rsidRDefault="006947A4" w:rsidP="003619FF">
            <w:pPr>
              <w:jc w:val="center"/>
              <w:rPr>
                <w:rFonts w:ascii="Tahoma" w:hAnsi="Tahoma" w:cs="Tahoma"/>
              </w:rPr>
            </w:pPr>
            <w:r w:rsidRPr="006947A4">
              <w:rPr>
                <w:rFonts w:ascii="Tahoma" w:hAnsi="Tahoma" w:cs="Tahoma"/>
              </w:rPr>
              <w:t>45 €</w:t>
            </w:r>
          </w:p>
        </w:tc>
      </w:tr>
      <w:tr w:rsidR="006947A4" w:rsidRPr="006947A4" w:rsidTr="005940C1">
        <w:tc>
          <w:tcPr>
            <w:tcW w:w="5387" w:type="dxa"/>
          </w:tcPr>
          <w:p w:rsidR="006947A4" w:rsidRDefault="006947A4" w:rsidP="005940C1">
            <w:pPr>
              <w:jc w:val="center"/>
              <w:rPr>
                <w:rFonts w:ascii="Tahoma" w:hAnsi="Tahoma" w:cs="Tahoma"/>
              </w:rPr>
            </w:pPr>
            <w:r w:rsidRPr="006947A4">
              <w:rPr>
                <w:rFonts w:ascii="Tahoma" w:hAnsi="Tahoma" w:cs="Tahoma"/>
              </w:rPr>
              <w:t>Erwachsene</w:t>
            </w:r>
          </w:p>
          <w:p w:rsidR="008605FF" w:rsidRPr="006947A4" w:rsidRDefault="008605FF" w:rsidP="005940C1">
            <w:pPr>
              <w:jc w:val="center"/>
              <w:rPr>
                <w:rFonts w:ascii="Tahoma" w:hAnsi="Tahoma" w:cs="Tahoma"/>
              </w:rPr>
            </w:pPr>
          </w:p>
        </w:tc>
        <w:tc>
          <w:tcPr>
            <w:tcW w:w="3650" w:type="dxa"/>
          </w:tcPr>
          <w:p w:rsidR="006947A4" w:rsidRPr="00D139AB" w:rsidRDefault="006947A4" w:rsidP="003619FF">
            <w:pPr>
              <w:jc w:val="center"/>
              <w:rPr>
                <w:rFonts w:ascii="Tahoma" w:hAnsi="Tahoma" w:cs="Tahoma"/>
              </w:rPr>
            </w:pPr>
            <w:r w:rsidRPr="006947A4">
              <w:rPr>
                <w:rFonts w:ascii="Tahoma" w:hAnsi="Tahoma" w:cs="Tahoma"/>
              </w:rPr>
              <w:t>60 €</w:t>
            </w:r>
          </w:p>
        </w:tc>
      </w:tr>
      <w:tr w:rsidR="006947A4" w:rsidRPr="006947A4" w:rsidTr="005940C1">
        <w:tc>
          <w:tcPr>
            <w:tcW w:w="5387" w:type="dxa"/>
          </w:tcPr>
          <w:p w:rsidR="006947A4" w:rsidRDefault="006947A4" w:rsidP="005940C1">
            <w:pPr>
              <w:jc w:val="center"/>
              <w:rPr>
                <w:rFonts w:ascii="Tahoma" w:hAnsi="Tahoma" w:cs="Tahoma"/>
              </w:rPr>
            </w:pPr>
            <w:r w:rsidRPr="006947A4">
              <w:rPr>
                <w:rFonts w:ascii="Tahoma" w:hAnsi="Tahoma" w:cs="Tahoma"/>
              </w:rPr>
              <w:t>Familien</w:t>
            </w:r>
          </w:p>
          <w:p w:rsidR="008605FF" w:rsidRPr="006947A4" w:rsidRDefault="008605FF" w:rsidP="005940C1">
            <w:pPr>
              <w:jc w:val="center"/>
              <w:rPr>
                <w:rFonts w:ascii="Tahoma" w:hAnsi="Tahoma" w:cs="Tahoma"/>
              </w:rPr>
            </w:pPr>
          </w:p>
        </w:tc>
        <w:tc>
          <w:tcPr>
            <w:tcW w:w="3650" w:type="dxa"/>
          </w:tcPr>
          <w:p w:rsidR="006947A4" w:rsidRPr="00D139AB" w:rsidRDefault="006947A4" w:rsidP="003619FF">
            <w:pPr>
              <w:jc w:val="center"/>
              <w:rPr>
                <w:rFonts w:ascii="Tahoma" w:hAnsi="Tahoma" w:cs="Tahoma"/>
              </w:rPr>
            </w:pPr>
            <w:r>
              <w:rPr>
                <w:rFonts w:ascii="Tahoma" w:hAnsi="Tahoma" w:cs="Tahoma"/>
              </w:rPr>
              <w:t>90 €</w:t>
            </w:r>
          </w:p>
        </w:tc>
      </w:tr>
      <w:tr w:rsidR="00C17579" w:rsidRPr="009167FB" w:rsidTr="005940C1">
        <w:tc>
          <w:tcPr>
            <w:tcW w:w="5387" w:type="dxa"/>
          </w:tcPr>
          <w:p w:rsidR="00C17579" w:rsidRPr="009167FB" w:rsidRDefault="00C17579" w:rsidP="00C17579">
            <w:pPr>
              <w:jc w:val="center"/>
              <w:rPr>
                <w:rFonts w:ascii="Tahoma" w:hAnsi="Tahoma" w:cs="Tahoma"/>
                <w:color w:val="0070C0"/>
              </w:rPr>
            </w:pPr>
            <w:r w:rsidRPr="009167FB">
              <w:rPr>
                <w:rFonts w:ascii="Tahoma" w:hAnsi="Tahoma" w:cs="Tahoma"/>
                <w:color w:val="0070C0"/>
              </w:rPr>
              <w:t>Juristische Personen des privaten und öffentlichen Rechts</w:t>
            </w:r>
          </w:p>
        </w:tc>
        <w:tc>
          <w:tcPr>
            <w:tcW w:w="3650" w:type="dxa"/>
          </w:tcPr>
          <w:p w:rsidR="00C17579" w:rsidRPr="009167FB" w:rsidRDefault="00C17579" w:rsidP="003619FF">
            <w:pPr>
              <w:jc w:val="center"/>
              <w:rPr>
                <w:rFonts w:ascii="Tahoma" w:hAnsi="Tahoma" w:cs="Tahoma"/>
                <w:color w:val="0070C0"/>
              </w:rPr>
            </w:pPr>
            <w:r w:rsidRPr="009167FB">
              <w:rPr>
                <w:rFonts w:ascii="Tahoma" w:hAnsi="Tahoma" w:cs="Tahoma"/>
                <w:color w:val="0070C0"/>
              </w:rPr>
              <w:t>100 €</w:t>
            </w:r>
          </w:p>
        </w:tc>
      </w:tr>
      <w:tr w:rsidR="006947A4" w:rsidRPr="006947A4" w:rsidTr="005940C1">
        <w:tc>
          <w:tcPr>
            <w:tcW w:w="5387" w:type="dxa"/>
          </w:tcPr>
          <w:p w:rsidR="006947A4" w:rsidRDefault="006947A4" w:rsidP="003619FF">
            <w:pPr>
              <w:jc w:val="center"/>
              <w:rPr>
                <w:rFonts w:ascii="Tahoma" w:hAnsi="Tahoma" w:cs="Tahoma"/>
              </w:rPr>
            </w:pPr>
            <w:r w:rsidRPr="006947A4">
              <w:rPr>
                <w:rFonts w:ascii="Tahoma" w:hAnsi="Tahoma" w:cs="Tahoma"/>
              </w:rPr>
              <w:t>Passive Mitglieder</w:t>
            </w:r>
          </w:p>
          <w:p w:rsidR="008605FF" w:rsidRPr="006947A4" w:rsidRDefault="008605FF" w:rsidP="003619FF">
            <w:pPr>
              <w:jc w:val="center"/>
              <w:rPr>
                <w:rFonts w:ascii="Tahoma" w:hAnsi="Tahoma" w:cs="Tahoma"/>
              </w:rPr>
            </w:pPr>
          </w:p>
        </w:tc>
        <w:tc>
          <w:tcPr>
            <w:tcW w:w="3650" w:type="dxa"/>
          </w:tcPr>
          <w:p w:rsidR="006947A4" w:rsidRPr="00D139AB" w:rsidRDefault="006947A4" w:rsidP="003619FF">
            <w:pPr>
              <w:jc w:val="center"/>
              <w:rPr>
                <w:rFonts w:ascii="Tahoma" w:hAnsi="Tahoma" w:cs="Tahoma"/>
              </w:rPr>
            </w:pPr>
            <w:r>
              <w:rPr>
                <w:rFonts w:ascii="Tahoma" w:hAnsi="Tahoma" w:cs="Tahoma"/>
              </w:rPr>
              <w:t>30 €</w:t>
            </w:r>
          </w:p>
        </w:tc>
      </w:tr>
      <w:tr w:rsidR="006947A4" w:rsidRPr="006947A4" w:rsidTr="005940C1">
        <w:tc>
          <w:tcPr>
            <w:tcW w:w="5387" w:type="dxa"/>
          </w:tcPr>
          <w:p w:rsidR="006947A4" w:rsidRDefault="006947A4" w:rsidP="006947A4">
            <w:pPr>
              <w:jc w:val="center"/>
              <w:rPr>
                <w:rFonts w:ascii="Tahoma" w:hAnsi="Tahoma" w:cs="Tahoma"/>
              </w:rPr>
            </w:pPr>
            <w:r w:rsidRPr="006947A4">
              <w:rPr>
                <w:rFonts w:ascii="Tahoma" w:hAnsi="Tahoma" w:cs="Tahoma"/>
              </w:rPr>
              <w:t>Trainingspartner anderer Vereine</w:t>
            </w:r>
            <w:r w:rsidR="008605FF">
              <w:rPr>
                <w:rFonts w:ascii="Tahoma" w:hAnsi="Tahoma" w:cs="Tahoma"/>
              </w:rPr>
              <w:t xml:space="preserve"> / Studenten</w:t>
            </w:r>
          </w:p>
          <w:p w:rsidR="008605FF" w:rsidRPr="006947A4" w:rsidRDefault="008605FF" w:rsidP="006947A4">
            <w:pPr>
              <w:jc w:val="center"/>
              <w:rPr>
                <w:rFonts w:ascii="Tahoma" w:hAnsi="Tahoma" w:cs="Tahoma"/>
              </w:rPr>
            </w:pPr>
          </w:p>
        </w:tc>
        <w:tc>
          <w:tcPr>
            <w:tcW w:w="3650" w:type="dxa"/>
          </w:tcPr>
          <w:p w:rsidR="006947A4" w:rsidRPr="00D139AB" w:rsidRDefault="006947A4" w:rsidP="003619FF">
            <w:pPr>
              <w:jc w:val="center"/>
              <w:rPr>
                <w:rFonts w:ascii="Tahoma" w:hAnsi="Tahoma" w:cs="Tahoma"/>
              </w:rPr>
            </w:pPr>
            <w:r>
              <w:rPr>
                <w:rFonts w:ascii="Tahoma" w:hAnsi="Tahoma" w:cs="Tahoma"/>
              </w:rPr>
              <w:t>30 €</w:t>
            </w:r>
          </w:p>
        </w:tc>
      </w:tr>
      <w:tr w:rsidR="008605FF" w:rsidRPr="006947A4" w:rsidTr="005940C1">
        <w:tc>
          <w:tcPr>
            <w:tcW w:w="5387" w:type="dxa"/>
          </w:tcPr>
          <w:p w:rsidR="008605FF" w:rsidRDefault="008605FF" w:rsidP="006947A4">
            <w:pPr>
              <w:jc w:val="center"/>
              <w:rPr>
                <w:rFonts w:ascii="Tahoma" w:hAnsi="Tahoma" w:cs="Tahoma"/>
              </w:rPr>
            </w:pPr>
            <w:r>
              <w:rPr>
                <w:rFonts w:ascii="Tahoma" w:hAnsi="Tahoma" w:cs="Tahoma"/>
              </w:rPr>
              <w:t>Sonstige</w:t>
            </w:r>
          </w:p>
          <w:p w:rsidR="008605FF" w:rsidRPr="006947A4" w:rsidRDefault="008605FF" w:rsidP="006947A4">
            <w:pPr>
              <w:jc w:val="center"/>
              <w:rPr>
                <w:rFonts w:ascii="Tahoma" w:hAnsi="Tahoma" w:cs="Tahoma"/>
              </w:rPr>
            </w:pPr>
          </w:p>
        </w:tc>
        <w:tc>
          <w:tcPr>
            <w:tcW w:w="3650" w:type="dxa"/>
          </w:tcPr>
          <w:p w:rsidR="008605FF" w:rsidRDefault="008605FF" w:rsidP="003619FF">
            <w:pPr>
              <w:jc w:val="center"/>
              <w:rPr>
                <w:rFonts w:ascii="Tahoma" w:hAnsi="Tahoma" w:cs="Tahoma"/>
              </w:rPr>
            </w:pPr>
            <w:r>
              <w:rPr>
                <w:rFonts w:ascii="Tahoma" w:hAnsi="Tahoma" w:cs="Tahoma"/>
              </w:rPr>
              <w:t>Gem. Vorstandsbeschluss</w:t>
            </w:r>
          </w:p>
        </w:tc>
      </w:tr>
    </w:tbl>
    <w:p w:rsidR="006E2260" w:rsidRPr="009F0ABD" w:rsidRDefault="006E2260" w:rsidP="00C9590A">
      <w:pPr>
        <w:jc w:val="both"/>
        <w:rPr>
          <w:rFonts w:ascii="Tahoma" w:hAnsi="Tahoma" w:cs="Tahoma"/>
          <w:color w:val="FF0000"/>
        </w:rPr>
      </w:pPr>
    </w:p>
    <w:p w:rsidR="009F0ABD" w:rsidRPr="00F6417B" w:rsidRDefault="006E2260" w:rsidP="00C9590A">
      <w:pPr>
        <w:jc w:val="both"/>
        <w:rPr>
          <w:rFonts w:ascii="Tahoma" w:hAnsi="Tahoma" w:cs="Tahoma"/>
          <w:b/>
        </w:rPr>
      </w:pPr>
      <w:r>
        <w:rPr>
          <w:rFonts w:ascii="Tahoma" w:hAnsi="Tahoma" w:cs="Tahoma"/>
          <w:b/>
        </w:rPr>
        <w:t>§ 11</w:t>
      </w:r>
      <w:r w:rsidR="00BA2190" w:rsidRPr="00F6417B">
        <w:rPr>
          <w:rFonts w:ascii="Tahoma" w:hAnsi="Tahoma" w:cs="Tahoma"/>
          <w:b/>
        </w:rPr>
        <w:t xml:space="preserve"> In-Kraft-</w:t>
      </w:r>
      <w:r w:rsidR="009F0ABD" w:rsidRPr="00F6417B">
        <w:rPr>
          <w:rFonts w:ascii="Tahoma" w:hAnsi="Tahoma" w:cs="Tahoma"/>
          <w:b/>
        </w:rPr>
        <w:t>Treten</w:t>
      </w:r>
    </w:p>
    <w:p w:rsidR="003C5C76" w:rsidRPr="00B015DA" w:rsidRDefault="003C5C76" w:rsidP="00C9590A">
      <w:pPr>
        <w:jc w:val="both"/>
        <w:rPr>
          <w:rFonts w:ascii="Tahoma" w:hAnsi="Tahoma" w:cs="Tahoma"/>
          <w:b/>
          <w:color w:val="FF0000"/>
        </w:rPr>
      </w:pPr>
    </w:p>
    <w:p w:rsidR="003C5C76" w:rsidRPr="008605FF" w:rsidRDefault="009F0ABD" w:rsidP="00C9590A">
      <w:pPr>
        <w:pStyle w:val="Listenabsatz"/>
        <w:numPr>
          <w:ilvl w:val="0"/>
          <w:numId w:val="24"/>
        </w:numPr>
        <w:jc w:val="both"/>
        <w:rPr>
          <w:rFonts w:ascii="Tahoma" w:hAnsi="Tahoma" w:cs="Tahoma"/>
        </w:rPr>
      </w:pPr>
      <w:r w:rsidRPr="008605FF">
        <w:rPr>
          <w:rFonts w:ascii="Tahoma" w:hAnsi="Tahoma" w:cs="Tahoma"/>
        </w:rPr>
        <w:t>Diese Finanzordnung wurde</w:t>
      </w:r>
      <w:r w:rsidR="003C5C76" w:rsidRPr="008605FF">
        <w:rPr>
          <w:rFonts w:ascii="Tahoma" w:hAnsi="Tahoma" w:cs="Tahoma"/>
        </w:rPr>
        <w:t xml:space="preserve"> gem</w:t>
      </w:r>
      <w:r w:rsidR="00857B3C" w:rsidRPr="008605FF">
        <w:rPr>
          <w:rFonts w:ascii="Tahoma" w:hAnsi="Tahoma" w:cs="Tahoma"/>
        </w:rPr>
        <w:t>.</w:t>
      </w:r>
      <w:r w:rsidR="003C5C76" w:rsidRPr="008605FF">
        <w:rPr>
          <w:rFonts w:ascii="Tahoma" w:hAnsi="Tahoma" w:cs="Tahoma"/>
        </w:rPr>
        <w:t xml:space="preserve"> §13 der Sat</w:t>
      </w:r>
      <w:r w:rsidR="00857B3C" w:rsidRPr="008605FF">
        <w:rPr>
          <w:rFonts w:ascii="Tahoma" w:hAnsi="Tahoma" w:cs="Tahoma"/>
        </w:rPr>
        <w:t>z</w:t>
      </w:r>
      <w:r w:rsidR="003C5C76" w:rsidRPr="008605FF">
        <w:rPr>
          <w:rFonts w:ascii="Tahoma" w:hAnsi="Tahoma" w:cs="Tahoma"/>
        </w:rPr>
        <w:t>ung der SG Bad Mergentheim 1993 e.V.</w:t>
      </w:r>
      <w:r w:rsidRPr="008605FF">
        <w:rPr>
          <w:rFonts w:ascii="Tahoma" w:hAnsi="Tahoma" w:cs="Tahoma"/>
        </w:rPr>
        <w:t xml:space="preserve"> </w:t>
      </w:r>
      <w:r w:rsidR="003C5C76" w:rsidRPr="008605FF">
        <w:rPr>
          <w:rFonts w:ascii="Tahoma" w:hAnsi="Tahoma" w:cs="Tahoma"/>
        </w:rPr>
        <w:t>in der Mitgliederversammlung</w:t>
      </w:r>
      <w:r w:rsidRPr="008605FF">
        <w:rPr>
          <w:rFonts w:ascii="Tahoma" w:hAnsi="Tahoma" w:cs="Tahoma"/>
        </w:rPr>
        <w:t xml:space="preserve"> </w:t>
      </w:r>
      <w:r w:rsidR="009B38C0">
        <w:rPr>
          <w:rFonts w:ascii="Tahoma" w:hAnsi="Tahoma" w:cs="Tahoma"/>
        </w:rPr>
        <w:t xml:space="preserve">am </w:t>
      </w:r>
      <w:r w:rsidR="009B38C0" w:rsidRPr="009B38C0">
        <w:rPr>
          <w:rFonts w:ascii="Tahoma" w:hAnsi="Tahoma" w:cs="Tahoma"/>
          <w:color w:val="0070C0"/>
        </w:rPr>
        <w:t>31</w:t>
      </w:r>
      <w:r w:rsidRPr="009B38C0">
        <w:rPr>
          <w:rFonts w:ascii="Tahoma" w:hAnsi="Tahoma" w:cs="Tahoma"/>
          <w:color w:val="0070C0"/>
        </w:rPr>
        <w:t>.</w:t>
      </w:r>
      <w:r w:rsidR="003C5C76" w:rsidRPr="009B38C0">
        <w:rPr>
          <w:rFonts w:ascii="Tahoma" w:hAnsi="Tahoma" w:cs="Tahoma"/>
          <w:color w:val="0070C0"/>
        </w:rPr>
        <w:t>03</w:t>
      </w:r>
      <w:r w:rsidRPr="009B38C0">
        <w:rPr>
          <w:rFonts w:ascii="Tahoma" w:hAnsi="Tahoma" w:cs="Tahoma"/>
          <w:color w:val="0070C0"/>
        </w:rPr>
        <w:t>.</w:t>
      </w:r>
      <w:r w:rsidR="009B38C0" w:rsidRPr="009B38C0">
        <w:rPr>
          <w:rFonts w:ascii="Tahoma" w:hAnsi="Tahoma" w:cs="Tahoma"/>
          <w:color w:val="0070C0"/>
        </w:rPr>
        <w:t>2017</w:t>
      </w:r>
      <w:r w:rsidRPr="009B38C0">
        <w:rPr>
          <w:rFonts w:ascii="Tahoma" w:hAnsi="Tahoma" w:cs="Tahoma"/>
          <w:color w:val="0070C0"/>
        </w:rPr>
        <w:t xml:space="preserve"> </w:t>
      </w:r>
      <w:r w:rsidRPr="008605FF">
        <w:rPr>
          <w:rFonts w:ascii="Tahoma" w:hAnsi="Tahoma" w:cs="Tahoma"/>
        </w:rPr>
        <w:t>gene</w:t>
      </w:r>
      <w:r w:rsidR="003C5C76" w:rsidRPr="008605FF">
        <w:rPr>
          <w:rFonts w:ascii="Tahoma" w:hAnsi="Tahoma" w:cs="Tahoma"/>
        </w:rPr>
        <w:t xml:space="preserve">hmigt und tritt mit </w:t>
      </w:r>
      <w:r w:rsidR="009B38C0" w:rsidRPr="009B38C0">
        <w:rPr>
          <w:rFonts w:ascii="Tahoma" w:hAnsi="Tahoma" w:cs="Tahoma"/>
          <w:color w:val="0070C0"/>
        </w:rPr>
        <w:t xml:space="preserve">sofortiger </w:t>
      </w:r>
      <w:r w:rsidR="009B38C0">
        <w:rPr>
          <w:rFonts w:ascii="Tahoma" w:hAnsi="Tahoma" w:cs="Tahoma"/>
        </w:rPr>
        <w:t xml:space="preserve">Wirkung </w:t>
      </w:r>
      <w:r w:rsidRPr="008605FF">
        <w:rPr>
          <w:rFonts w:ascii="Tahoma" w:hAnsi="Tahoma" w:cs="Tahoma"/>
        </w:rPr>
        <w:t xml:space="preserve">in Kraft. </w:t>
      </w:r>
    </w:p>
    <w:p w:rsidR="003C5C76" w:rsidRPr="00F6417B" w:rsidRDefault="003C5C76" w:rsidP="00C9590A">
      <w:pPr>
        <w:pStyle w:val="Listenabsatz"/>
        <w:numPr>
          <w:ilvl w:val="0"/>
          <w:numId w:val="24"/>
        </w:numPr>
        <w:jc w:val="both"/>
        <w:rPr>
          <w:rFonts w:ascii="Tahoma" w:hAnsi="Tahoma" w:cs="Tahoma"/>
        </w:rPr>
      </w:pPr>
      <w:r w:rsidRPr="00F6417B">
        <w:rPr>
          <w:rFonts w:ascii="Tahoma" w:hAnsi="Tahoma" w:cs="Tahoma"/>
        </w:rPr>
        <w:t xml:space="preserve">Änderungen der Finanzordnung sind grundsätzlich von der Mitgliederversammlung zu beschließen. Kurzfristiger Änderungsbedarf kann durch den Vorstand beschlossen werden. Der Beschluss </w:t>
      </w:r>
      <w:r w:rsidRPr="00F6417B">
        <w:t>ist im Protokoll einer Vorstandssitzung festzuhalten</w:t>
      </w:r>
      <w:r w:rsidRPr="00F6417B">
        <w:rPr>
          <w:rFonts w:ascii="Tahoma" w:hAnsi="Tahoma" w:cs="Tahoma"/>
        </w:rPr>
        <w:t xml:space="preserve"> und </w:t>
      </w:r>
      <w:r w:rsidRPr="00F6417B">
        <w:rPr>
          <w:rFonts w:ascii="Tahoma" w:hAnsi="Tahoma" w:cs="Tahoma"/>
          <w:u w:val="single"/>
        </w:rPr>
        <w:t>in der nächsten</w:t>
      </w:r>
      <w:r w:rsidRPr="00F6417B">
        <w:rPr>
          <w:rFonts w:ascii="Tahoma" w:hAnsi="Tahoma" w:cs="Tahoma"/>
        </w:rPr>
        <w:t xml:space="preserve"> </w:t>
      </w:r>
      <w:r w:rsidR="00F6417B" w:rsidRPr="00F6417B">
        <w:rPr>
          <w:rFonts w:ascii="Tahoma" w:hAnsi="Tahoma" w:cs="Tahoma"/>
        </w:rPr>
        <w:t>Mitgliederbversammlung</w:t>
      </w:r>
      <w:r w:rsidRPr="00F6417B">
        <w:rPr>
          <w:rFonts w:ascii="Tahoma" w:hAnsi="Tahoma" w:cs="Tahoma"/>
        </w:rPr>
        <w:t xml:space="preserve"> bestätigen zu lassen bzw. entsprechend zu korrigieren.</w:t>
      </w:r>
    </w:p>
    <w:p w:rsidR="00086156" w:rsidRPr="00086156" w:rsidRDefault="00086156" w:rsidP="00C9590A">
      <w:pPr>
        <w:pStyle w:val="Listenabsatz"/>
        <w:numPr>
          <w:ilvl w:val="0"/>
          <w:numId w:val="24"/>
        </w:numPr>
        <w:jc w:val="both"/>
        <w:rPr>
          <w:rFonts w:ascii="Tahoma" w:hAnsi="Tahoma" w:cs="Tahoma"/>
        </w:rPr>
      </w:pPr>
      <w:r w:rsidRPr="00086156">
        <w:rPr>
          <w:rFonts w:ascii="Tahoma" w:hAnsi="Tahoma" w:cs="Tahoma"/>
        </w:rPr>
        <w:t>Sollten einzelne</w:t>
      </w:r>
      <w:r>
        <w:rPr>
          <w:rFonts w:ascii="Tahoma" w:hAnsi="Tahoma" w:cs="Tahoma"/>
        </w:rPr>
        <w:t xml:space="preserve"> Bestimmungen dieser Finanzordnungen </w:t>
      </w:r>
      <w:r w:rsidRPr="00086156">
        <w:rPr>
          <w:rFonts w:ascii="Tahoma" w:hAnsi="Tahoma" w:cs="Tahoma"/>
        </w:rPr>
        <w:t>rechtsunwirksam sein</w:t>
      </w:r>
      <w:r>
        <w:rPr>
          <w:rFonts w:ascii="Tahoma" w:hAnsi="Tahoma" w:cs="Tahoma"/>
        </w:rPr>
        <w:t xml:space="preserve"> bzw. werden</w:t>
      </w:r>
      <w:r w:rsidRPr="00086156">
        <w:rPr>
          <w:rFonts w:ascii="Tahoma" w:hAnsi="Tahoma" w:cs="Tahoma"/>
        </w:rPr>
        <w:t xml:space="preserve">, so berührt dies die Rechtswirksamkeit der übrigen </w:t>
      </w:r>
      <w:r>
        <w:rPr>
          <w:rFonts w:ascii="Tahoma" w:hAnsi="Tahoma" w:cs="Tahoma"/>
        </w:rPr>
        <w:t xml:space="preserve">Bestimmungen </w:t>
      </w:r>
      <w:r w:rsidRPr="00086156">
        <w:rPr>
          <w:rFonts w:ascii="Tahoma" w:hAnsi="Tahoma" w:cs="Tahoma"/>
        </w:rPr>
        <w:t xml:space="preserve">nicht. Anstelle unwirksamer </w:t>
      </w:r>
      <w:r>
        <w:rPr>
          <w:rFonts w:ascii="Tahoma" w:hAnsi="Tahoma" w:cs="Tahoma"/>
        </w:rPr>
        <w:t>Bestimmungen</w:t>
      </w:r>
      <w:r w:rsidRPr="00086156">
        <w:rPr>
          <w:rFonts w:ascii="Tahoma" w:hAnsi="Tahoma" w:cs="Tahoma"/>
        </w:rPr>
        <w:t xml:space="preserve"> sowie zur Ausfüllung von Lücken soll eine angemessene Regelung treten, die dem am nächsten kommt, was die </w:t>
      </w:r>
      <w:r>
        <w:rPr>
          <w:rFonts w:ascii="Tahoma" w:hAnsi="Tahoma" w:cs="Tahoma"/>
        </w:rPr>
        <w:t>Beschließenden</w:t>
      </w:r>
      <w:r w:rsidRPr="00086156">
        <w:rPr>
          <w:rFonts w:ascii="Tahoma" w:hAnsi="Tahoma" w:cs="Tahoma"/>
        </w:rPr>
        <w:t xml:space="preserve"> zum Zeitpunkt des </w:t>
      </w:r>
      <w:r>
        <w:rPr>
          <w:rFonts w:ascii="Tahoma" w:hAnsi="Tahoma" w:cs="Tahoma"/>
        </w:rPr>
        <w:t>Beschlusses</w:t>
      </w:r>
      <w:r w:rsidRPr="00086156">
        <w:rPr>
          <w:rFonts w:ascii="Tahoma" w:hAnsi="Tahoma" w:cs="Tahoma"/>
        </w:rPr>
        <w:t xml:space="preserve"> gewollt hätten, sofern sie diesen Punkt bedacht hätten.</w:t>
      </w:r>
    </w:p>
    <w:p w:rsidR="007612C6" w:rsidRPr="003C5C76" w:rsidRDefault="007612C6" w:rsidP="009B38C0">
      <w:pPr>
        <w:pStyle w:val="Listenabsatz"/>
        <w:numPr>
          <w:ilvl w:val="0"/>
          <w:numId w:val="12"/>
        </w:numPr>
        <w:jc w:val="both"/>
        <w:rPr>
          <w:rFonts w:ascii="Tahoma" w:hAnsi="Tahoma" w:cs="Tahoma"/>
        </w:rPr>
      </w:pPr>
      <w:r w:rsidRPr="009B38C0">
        <w:rPr>
          <w:rFonts w:ascii="Tahoma" w:hAnsi="Tahoma" w:cs="Tahoma"/>
          <w:color w:val="0070C0"/>
        </w:rPr>
        <w:t xml:space="preserve">Mit </w:t>
      </w:r>
      <w:r w:rsidR="009B38C0" w:rsidRPr="009B38C0">
        <w:rPr>
          <w:rFonts w:ascii="Tahoma" w:hAnsi="Tahoma" w:cs="Tahoma"/>
          <w:color w:val="0070C0"/>
        </w:rPr>
        <w:t>In-Kraft-Setzung verliert die bisherige Finanzordnung vom 18.03.2016 ihre Gültigkeit</w:t>
      </w:r>
      <w:r w:rsidR="009B38C0">
        <w:rPr>
          <w:rFonts w:ascii="Tahoma" w:hAnsi="Tahoma" w:cs="Tahoma"/>
        </w:rPr>
        <w:t>.</w:t>
      </w:r>
    </w:p>
    <w:p w:rsidR="0026133A" w:rsidRDefault="0026133A" w:rsidP="009F0ABD">
      <w:pPr>
        <w:rPr>
          <w:rFonts w:ascii="Tahoma" w:hAnsi="Tahoma" w:cs="Tahoma"/>
          <w:color w:val="FF0000"/>
        </w:rPr>
      </w:pPr>
    </w:p>
    <w:p w:rsidR="0026133A" w:rsidRDefault="0026133A" w:rsidP="009F0ABD">
      <w:pPr>
        <w:rPr>
          <w:rFonts w:ascii="Tahoma" w:hAnsi="Tahoma" w:cs="Tahoma"/>
          <w:color w:val="FF0000"/>
        </w:rPr>
      </w:pPr>
    </w:p>
    <w:p w:rsidR="00086156" w:rsidRDefault="00086156" w:rsidP="009F0ABD">
      <w:pPr>
        <w:rPr>
          <w:rFonts w:ascii="Tahoma" w:hAnsi="Tahoma" w:cs="Tahoma"/>
          <w:color w:val="FF0000"/>
        </w:rPr>
      </w:pPr>
    </w:p>
    <w:p w:rsidR="00FA2301" w:rsidRDefault="0026133A" w:rsidP="009F0ABD">
      <w:pPr>
        <w:rPr>
          <w:rFonts w:ascii="Tahoma" w:hAnsi="Tahoma" w:cs="Tahoma"/>
        </w:rPr>
      </w:pPr>
      <w:r w:rsidRPr="0026133A">
        <w:rPr>
          <w:rFonts w:ascii="Tahoma" w:hAnsi="Tahoma" w:cs="Tahoma"/>
        </w:rPr>
        <w:t xml:space="preserve">Bad Mergentheim, den </w:t>
      </w:r>
      <w:r w:rsidR="003E7EE1">
        <w:rPr>
          <w:rFonts w:ascii="Tahoma" w:hAnsi="Tahoma" w:cs="Tahoma"/>
        </w:rPr>
        <w:t>31.03.2017</w:t>
      </w:r>
    </w:p>
    <w:p w:rsidR="0026133A" w:rsidRDefault="0026133A" w:rsidP="009F0ABD">
      <w:pPr>
        <w:rPr>
          <w:rFonts w:ascii="Tahoma" w:hAnsi="Tahoma" w:cs="Tahoma"/>
        </w:rPr>
      </w:pPr>
    </w:p>
    <w:p w:rsidR="0026133A" w:rsidRDefault="0026133A" w:rsidP="009F0ABD">
      <w:pPr>
        <w:rPr>
          <w:rFonts w:ascii="Tahoma" w:hAnsi="Tahoma" w:cs="Tahoma"/>
        </w:rPr>
      </w:pPr>
    </w:p>
    <w:p w:rsidR="008605FF" w:rsidRDefault="008605FF" w:rsidP="009F0ABD">
      <w:pPr>
        <w:rPr>
          <w:rFonts w:ascii="Tahoma" w:hAnsi="Tahoma" w:cs="Tahoma"/>
        </w:rPr>
      </w:pPr>
    </w:p>
    <w:p w:rsidR="00D46F2F" w:rsidRDefault="00D46F2F" w:rsidP="009F0ABD">
      <w:pPr>
        <w:rPr>
          <w:rFonts w:ascii="Tahoma" w:hAnsi="Tahoma" w:cs="Tahoma"/>
        </w:rPr>
      </w:pPr>
    </w:p>
    <w:p w:rsidR="00D46F2F" w:rsidRDefault="00D46F2F" w:rsidP="009F0ABD">
      <w:pPr>
        <w:rPr>
          <w:rFonts w:ascii="Tahoma" w:hAnsi="Tahoma" w:cs="Tahoma"/>
        </w:rPr>
      </w:pPr>
    </w:p>
    <w:p w:rsidR="0026133A" w:rsidRDefault="0026133A" w:rsidP="009F0ABD">
      <w:pPr>
        <w:rPr>
          <w:rFonts w:ascii="Tahoma" w:hAnsi="Tahoma" w:cs="Tahoma"/>
        </w:rPr>
      </w:pPr>
    </w:p>
    <w:p w:rsidR="0026133A" w:rsidRDefault="0026133A" w:rsidP="009F0ABD">
      <w:pPr>
        <w:rPr>
          <w:rFonts w:ascii="Tahoma" w:hAnsi="Tahoma" w:cs="Tahoma"/>
        </w:rPr>
      </w:pPr>
      <w:r>
        <w:rPr>
          <w:rFonts w:ascii="Tahoma" w:hAnsi="Tahoma" w:cs="Tahoma"/>
        </w:rPr>
        <w:t>Sven Schnäbele, 1. Vorsitzende</w:t>
      </w:r>
      <w:r w:rsidR="003E7EE1">
        <w:rPr>
          <w:rFonts w:ascii="Tahoma" w:hAnsi="Tahoma" w:cs="Tahoma"/>
        </w:rPr>
        <w:t>r</w:t>
      </w:r>
      <w:r w:rsidR="003E7EE1">
        <w:rPr>
          <w:rFonts w:ascii="Tahoma" w:hAnsi="Tahoma" w:cs="Tahoma"/>
        </w:rPr>
        <w:tab/>
      </w:r>
      <w:r w:rsidR="003E7EE1">
        <w:rPr>
          <w:rFonts w:ascii="Tahoma" w:hAnsi="Tahoma" w:cs="Tahoma"/>
        </w:rPr>
        <w:tab/>
      </w:r>
      <w:r w:rsidR="003E7EE1">
        <w:rPr>
          <w:rFonts w:ascii="Tahoma" w:hAnsi="Tahoma" w:cs="Tahoma"/>
        </w:rPr>
        <w:tab/>
      </w:r>
      <w:r w:rsidR="003E7EE1">
        <w:rPr>
          <w:rFonts w:ascii="Tahoma" w:hAnsi="Tahoma" w:cs="Tahoma"/>
        </w:rPr>
        <w:tab/>
      </w:r>
    </w:p>
    <w:p w:rsidR="0026133A" w:rsidRDefault="0026133A" w:rsidP="009F0ABD">
      <w:pPr>
        <w:rPr>
          <w:rFonts w:ascii="Tahoma" w:hAnsi="Tahoma" w:cs="Tahoma"/>
        </w:rPr>
      </w:pPr>
    </w:p>
    <w:p w:rsidR="0026133A" w:rsidRDefault="0026133A" w:rsidP="009F0ABD">
      <w:pPr>
        <w:rPr>
          <w:rFonts w:ascii="Tahoma" w:hAnsi="Tahoma" w:cs="Tahoma"/>
        </w:rPr>
      </w:pPr>
    </w:p>
    <w:p w:rsidR="008605FF" w:rsidRDefault="008605FF" w:rsidP="009F0ABD">
      <w:pPr>
        <w:rPr>
          <w:rFonts w:ascii="Tahoma" w:hAnsi="Tahoma" w:cs="Tahoma"/>
        </w:rPr>
      </w:pPr>
    </w:p>
    <w:p w:rsidR="0026133A" w:rsidRDefault="0026133A" w:rsidP="009F0ABD">
      <w:pPr>
        <w:rPr>
          <w:rFonts w:ascii="Tahoma" w:hAnsi="Tahoma" w:cs="Tahoma"/>
        </w:rPr>
      </w:pPr>
    </w:p>
    <w:p w:rsidR="0026133A" w:rsidRDefault="0026133A" w:rsidP="009F0ABD">
      <w:pPr>
        <w:rPr>
          <w:rFonts w:ascii="Tahoma" w:hAnsi="Tahoma" w:cs="Tahoma"/>
        </w:rPr>
      </w:pPr>
      <w:r>
        <w:rPr>
          <w:rFonts w:ascii="Tahoma" w:hAnsi="Tahoma" w:cs="Tahoma"/>
        </w:rPr>
        <w:t>Birgit Sax, 2. Vorsitzende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6133A" w:rsidRDefault="0026133A" w:rsidP="009F0ABD">
      <w:pPr>
        <w:rPr>
          <w:rFonts w:ascii="Tahoma" w:hAnsi="Tahoma" w:cs="Tahoma"/>
        </w:rPr>
      </w:pPr>
    </w:p>
    <w:p w:rsidR="0026133A" w:rsidRDefault="0026133A" w:rsidP="009F0ABD">
      <w:pPr>
        <w:rPr>
          <w:rFonts w:ascii="Tahoma" w:hAnsi="Tahoma" w:cs="Tahoma"/>
        </w:rPr>
      </w:pPr>
    </w:p>
    <w:p w:rsidR="008605FF" w:rsidRDefault="008605FF" w:rsidP="009F0ABD">
      <w:pPr>
        <w:rPr>
          <w:rFonts w:ascii="Tahoma" w:hAnsi="Tahoma" w:cs="Tahoma"/>
        </w:rPr>
      </w:pPr>
    </w:p>
    <w:p w:rsidR="0026133A" w:rsidRDefault="0026133A" w:rsidP="009F0ABD">
      <w:pPr>
        <w:rPr>
          <w:rFonts w:ascii="Tahoma" w:hAnsi="Tahoma" w:cs="Tahoma"/>
        </w:rPr>
      </w:pPr>
    </w:p>
    <w:p w:rsidR="0026133A" w:rsidRDefault="0026133A" w:rsidP="009F0ABD">
      <w:pPr>
        <w:rPr>
          <w:rFonts w:ascii="Tahoma" w:hAnsi="Tahoma" w:cs="Tahoma"/>
        </w:rPr>
      </w:pPr>
      <w:r>
        <w:rPr>
          <w:rFonts w:ascii="Tahoma" w:hAnsi="Tahoma" w:cs="Tahoma"/>
        </w:rPr>
        <w:t>Karsten Dierolf, Schriftführer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6133A" w:rsidRDefault="0026133A" w:rsidP="009F0ABD">
      <w:pPr>
        <w:rPr>
          <w:rFonts w:ascii="Tahoma" w:hAnsi="Tahoma" w:cs="Tahoma"/>
        </w:rPr>
      </w:pPr>
    </w:p>
    <w:p w:rsidR="008605FF" w:rsidRDefault="008605FF" w:rsidP="009F0ABD">
      <w:pPr>
        <w:rPr>
          <w:rFonts w:ascii="Tahoma" w:hAnsi="Tahoma" w:cs="Tahoma"/>
        </w:rPr>
      </w:pPr>
    </w:p>
    <w:p w:rsidR="0026133A" w:rsidRDefault="0026133A" w:rsidP="009F0ABD">
      <w:pPr>
        <w:rPr>
          <w:rFonts w:ascii="Tahoma" w:hAnsi="Tahoma" w:cs="Tahoma"/>
        </w:rPr>
      </w:pPr>
    </w:p>
    <w:p w:rsidR="0026133A" w:rsidRPr="0026133A" w:rsidRDefault="0026133A" w:rsidP="009F0ABD">
      <w:pPr>
        <w:rPr>
          <w:rFonts w:ascii="Tahoma" w:hAnsi="Tahoma" w:cs="Tahoma"/>
        </w:rPr>
      </w:pPr>
    </w:p>
    <w:p w:rsidR="008E5936" w:rsidRDefault="008E5936" w:rsidP="00FC1E39">
      <w:pPr>
        <w:tabs>
          <w:tab w:val="left" w:pos="3341"/>
        </w:tabs>
        <w:rPr>
          <w:rFonts w:ascii="Tahoma" w:hAnsi="Tahoma" w:cs="Tahoma"/>
          <w:color w:val="FF0000"/>
        </w:rPr>
      </w:pPr>
    </w:p>
    <w:p w:rsidR="0026133A" w:rsidRDefault="0026133A" w:rsidP="00FC1E39">
      <w:pPr>
        <w:tabs>
          <w:tab w:val="left" w:pos="3341"/>
        </w:tabs>
        <w:rPr>
          <w:rFonts w:ascii="Tahoma" w:hAnsi="Tahoma" w:cs="Tahoma"/>
          <w:color w:val="FF0000"/>
        </w:rPr>
      </w:pPr>
    </w:p>
    <w:p w:rsidR="0026133A" w:rsidRDefault="0026133A" w:rsidP="00FC1E39">
      <w:pPr>
        <w:tabs>
          <w:tab w:val="left" w:pos="3341"/>
        </w:tabs>
        <w:rPr>
          <w:rFonts w:ascii="Tahoma" w:hAnsi="Tahoma" w:cs="Tahoma"/>
          <w:color w:val="FF0000"/>
        </w:rPr>
      </w:pPr>
    </w:p>
    <w:p w:rsidR="008605FF" w:rsidRDefault="008605FF" w:rsidP="00FC1E39">
      <w:pPr>
        <w:tabs>
          <w:tab w:val="left" w:pos="3341"/>
        </w:tabs>
        <w:rPr>
          <w:rFonts w:ascii="Tahoma" w:hAnsi="Tahoma" w:cs="Tahoma"/>
          <w:color w:val="FF0000"/>
        </w:rPr>
      </w:pPr>
    </w:p>
    <w:p w:rsidR="0026133A" w:rsidRDefault="0026133A" w:rsidP="00FC1E39">
      <w:pPr>
        <w:tabs>
          <w:tab w:val="left" w:pos="3341"/>
        </w:tabs>
        <w:rPr>
          <w:rFonts w:ascii="Tahoma" w:hAnsi="Tahoma" w:cs="Tahoma"/>
        </w:rPr>
      </w:pPr>
    </w:p>
    <w:p w:rsidR="00483A2E" w:rsidRDefault="00483A2E" w:rsidP="00FC1E39">
      <w:pPr>
        <w:tabs>
          <w:tab w:val="left" w:pos="3341"/>
        </w:tabs>
        <w:rPr>
          <w:rFonts w:ascii="Tahoma" w:hAnsi="Tahoma" w:cs="Tahoma"/>
        </w:rPr>
      </w:pPr>
    </w:p>
    <w:p w:rsidR="00483A2E" w:rsidRDefault="00483A2E" w:rsidP="00FC1E39">
      <w:pPr>
        <w:tabs>
          <w:tab w:val="left" w:pos="3341"/>
        </w:tabs>
        <w:rPr>
          <w:rFonts w:ascii="Tahoma" w:hAnsi="Tahoma" w:cs="Tahoma"/>
        </w:rPr>
      </w:pPr>
    </w:p>
    <w:p w:rsidR="00483A2E" w:rsidRDefault="00483A2E">
      <w:pPr>
        <w:rPr>
          <w:rFonts w:ascii="Tahoma" w:hAnsi="Tahoma" w:cs="Tahoma"/>
        </w:rPr>
      </w:pPr>
      <w:r>
        <w:rPr>
          <w:rFonts w:ascii="Tahoma" w:hAnsi="Tahoma" w:cs="Tahoma"/>
        </w:rPr>
        <w:br w:type="page"/>
      </w:r>
    </w:p>
    <w:p w:rsidR="007E18E4" w:rsidRPr="00E20BEC" w:rsidRDefault="007E18E4" w:rsidP="007E18E4">
      <w:pPr>
        <w:tabs>
          <w:tab w:val="left" w:pos="3341"/>
        </w:tabs>
        <w:rPr>
          <w:rFonts w:ascii="Tahoma" w:hAnsi="Tahoma" w:cs="Tahoma"/>
        </w:rPr>
      </w:pPr>
      <w:r>
        <w:rPr>
          <w:rFonts w:ascii="Tahoma" w:hAnsi="Tahoma" w:cs="Tahoma"/>
        </w:rPr>
        <w:lastRenderedPageBreak/>
        <w:t>Anlage A)</w:t>
      </w:r>
      <w:r w:rsidRPr="00E20BEC">
        <w:rPr>
          <w:rFonts w:ascii="Tahoma" w:hAnsi="Tahoma" w:cs="Tahoma"/>
        </w:rPr>
        <w:t xml:space="preserve"> zu Finanzordnung SG Bad Mergentheim 1993 e.V.</w:t>
      </w:r>
    </w:p>
    <w:p w:rsidR="007E18E4" w:rsidRDefault="007E18E4" w:rsidP="007E18E4">
      <w:pPr>
        <w:tabs>
          <w:tab w:val="left" w:pos="3341"/>
        </w:tabs>
        <w:rPr>
          <w:rFonts w:ascii="Tahoma" w:hAnsi="Tahoma" w:cs="Tahoma"/>
          <w:color w:val="FF0000"/>
        </w:rPr>
      </w:pPr>
    </w:p>
    <w:p w:rsidR="007E18E4" w:rsidRDefault="007E18E4" w:rsidP="007E18E4">
      <w:pPr>
        <w:tabs>
          <w:tab w:val="left" w:pos="3341"/>
        </w:tabs>
        <w:rPr>
          <w:rFonts w:ascii="Tahoma" w:hAnsi="Tahoma" w:cs="Tahoma"/>
          <w:color w:val="FF0000"/>
        </w:rPr>
      </w:pPr>
    </w:p>
    <w:p w:rsidR="007E18E4" w:rsidRDefault="007E18E4" w:rsidP="007E18E4">
      <w:pPr>
        <w:pStyle w:val="Listenabsatz"/>
        <w:jc w:val="center"/>
        <w:rPr>
          <w:rFonts w:ascii="Tahoma" w:hAnsi="Tahoma" w:cs="Tahoma"/>
          <w:b/>
        </w:rPr>
      </w:pPr>
      <w:r w:rsidRPr="00A80C2E">
        <w:rPr>
          <w:rFonts w:ascii="Tahoma" w:hAnsi="Tahoma" w:cs="Tahoma"/>
          <w:b/>
        </w:rPr>
        <w:t>Abrechnung einer gem</w:t>
      </w:r>
      <w:r w:rsidR="0047456F">
        <w:rPr>
          <w:rFonts w:ascii="Tahoma" w:hAnsi="Tahoma" w:cs="Tahoma"/>
          <w:b/>
        </w:rPr>
        <w:t xml:space="preserve">. §6.3 </w:t>
      </w:r>
      <w:r w:rsidRPr="007E18E4">
        <w:rPr>
          <w:rFonts w:ascii="Tahoma" w:hAnsi="Tahoma" w:cs="Tahoma"/>
          <w:b/>
        </w:rPr>
        <w:t xml:space="preserve">Entlohnung der Trainer der 1. Mannschaften </w:t>
      </w:r>
    </w:p>
    <w:p w:rsidR="007E18E4" w:rsidRPr="007E18E4" w:rsidRDefault="007E18E4" w:rsidP="007E18E4">
      <w:pPr>
        <w:pStyle w:val="Listenabsatz"/>
        <w:jc w:val="center"/>
        <w:rPr>
          <w:rFonts w:ascii="Tahoma" w:hAnsi="Tahoma" w:cs="Tahoma"/>
          <w:b/>
        </w:rPr>
      </w:pPr>
      <w:r w:rsidRPr="007E18E4">
        <w:rPr>
          <w:rFonts w:ascii="Tahoma" w:hAnsi="Tahoma" w:cs="Tahoma"/>
          <w:b/>
        </w:rPr>
        <w:t>der SG Bad Mergentheim 1993 e.V.:</w:t>
      </w: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r>
        <w:rPr>
          <w:noProof/>
        </w:rPr>
        <w:drawing>
          <wp:anchor distT="0" distB="0" distL="114300" distR="114300" simplePos="0" relativeHeight="251660288" behindDoc="0" locked="0" layoutInCell="1" allowOverlap="1" wp14:anchorId="4E373728" wp14:editId="374BC582">
            <wp:simplePos x="0" y="0"/>
            <wp:positionH relativeFrom="column">
              <wp:posOffset>118110</wp:posOffset>
            </wp:positionH>
            <wp:positionV relativeFrom="paragraph">
              <wp:posOffset>7620</wp:posOffset>
            </wp:positionV>
            <wp:extent cx="5981518" cy="752475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94105" cy="7540584"/>
                    </a:xfrm>
                    <a:prstGeom prst="rect">
                      <a:avLst/>
                    </a:prstGeom>
                  </pic:spPr>
                </pic:pic>
              </a:graphicData>
            </a:graphic>
            <wp14:sizeRelH relativeFrom="margin">
              <wp14:pctWidth>0</wp14:pctWidth>
            </wp14:sizeRelH>
            <wp14:sizeRelV relativeFrom="margin">
              <wp14:pctHeight>0</wp14:pctHeight>
            </wp14:sizeRelV>
          </wp:anchor>
        </w:drawing>
      </w: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Default="00062C33" w:rsidP="00FC1E39">
      <w:pPr>
        <w:tabs>
          <w:tab w:val="left" w:pos="3341"/>
        </w:tabs>
        <w:rPr>
          <w:rFonts w:ascii="Tahoma" w:hAnsi="Tahoma" w:cs="Tahoma"/>
        </w:rPr>
      </w:pPr>
    </w:p>
    <w:p w:rsidR="00062C33" w:rsidRPr="00064ECA" w:rsidRDefault="00062C33" w:rsidP="00FC1E39">
      <w:pPr>
        <w:tabs>
          <w:tab w:val="left" w:pos="3341"/>
        </w:tabs>
        <w:rPr>
          <w:rFonts w:ascii="Tahoma" w:hAnsi="Tahoma" w:cs="Tahoma"/>
          <w:color w:val="00B050"/>
        </w:rPr>
      </w:pPr>
    </w:p>
    <w:p w:rsidR="00062C33" w:rsidRDefault="00062C33" w:rsidP="00062C33">
      <w:pPr>
        <w:tabs>
          <w:tab w:val="left" w:pos="3341"/>
        </w:tabs>
        <w:jc w:val="center"/>
        <w:rPr>
          <w:rFonts w:ascii="Tahoma" w:hAnsi="Tahoma" w:cs="Tahoma"/>
          <w:sz w:val="20"/>
          <w:szCs w:val="20"/>
        </w:rPr>
      </w:pPr>
      <w:r w:rsidRPr="0047456F">
        <w:rPr>
          <w:rFonts w:ascii="Tahoma" w:hAnsi="Tahoma" w:cs="Tahoma"/>
          <w:sz w:val="20"/>
          <w:szCs w:val="20"/>
        </w:rPr>
        <w:t xml:space="preserve">Die Abrechnung liegt dem Vorstand in Form einer </w:t>
      </w:r>
      <w:proofErr w:type="spellStart"/>
      <w:r w:rsidRPr="0047456F">
        <w:rPr>
          <w:rFonts w:ascii="Tahoma" w:hAnsi="Tahoma" w:cs="Tahoma"/>
          <w:sz w:val="20"/>
          <w:szCs w:val="20"/>
        </w:rPr>
        <w:t>Exceltabelle</w:t>
      </w:r>
      <w:proofErr w:type="spellEnd"/>
      <w:r w:rsidRPr="0047456F">
        <w:rPr>
          <w:rFonts w:ascii="Tahoma" w:hAnsi="Tahoma" w:cs="Tahoma"/>
          <w:sz w:val="20"/>
          <w:szCs w:val="20"/>
        </w:rPr>
        <w:t xml:space="preserve"> vor und wird am Anfang des Jahres an den/die Trainer/in versandt.</w:t>
      </w:r>
    </w:p>
    <w:p w:rsidR="0047456F" w:rsidRPr="0047456F" w:rsidRDefault="0047456F" w:rsidP="00062C33">
      <w:pPr>
        <w:tabs>
          <w:tab w:val="left" w:pos="3341"/>
        </w:tabs>
        <w:jc w:val="center"/>
        <w:rPr>
          <w:rFonts w:ascii="Tahoma" w:hAnsi="Tahoma" w:cs="Tahoma"/>
          <w:sz w:val="20"/>
          <w:szCs w:val="20"/>
        </w:rPr>
      </w:pPr>
    </w:p>
    <w:p w:rsidR="00483A2E" w:rsidRDefault="007E18E4" w:rsidP="00FC1E39">
      <w:pPr>
        <w:tabs>
          <w:tab w:val="left" w:pos="3341"/>
        </w:tabs>
        <w:rPr>
          <w:rFonts w:ascii="Tahoma" w:hAnsi="Tahoma" w:cs="Tahoma"/>
        </w:rPr>
      </w:pPr>
      <w:r>
        <w:rPr>
          <w:rFonts w:ascii="Tahoma" w:hAnsi="Tahoma" w:cs="Tahoma"/>
        </w:rPr>
        <w:lastRenderedPageBreak/>
        <w:t>Anlage B</w:t>
      </w:r>
      <w:r w:rsidR="00E20BEC">
        <w:rPr>
          <w:rFonts w:ascii="Tahoma" w:hAnsi="Tahoma" w:cs="Tahoma"/>
        </w:rPr>
        <w:t>)</w:t>
      </w:r>
      <w:r w:rsidR="00483A2E" w:rsidRPr="00E20BEC">
        <w:rPr>
          <w:rFonts w:ascii="Tahoma" w:hAnsi="Tahoma" w:cs="Tahoma"/>
        </w:rPr>
        <w:t xml:space="preserve"> zu Finanzordnung SG Bad Mergentheim 1993 e.V.</w:t>
      </w:r>
    </w:p>
    <w:p w:rsidR="0047456F" w:rsidRDefault="0047456F" w:rsidP="00FC1E39">
      <w:pPr>
        <w:tabs>
          <w:tab w:val="left" w:pos="3341"/>
        </w:tabs>
        <w:rPr>
          <w:rFonts w:ascii="Tahoma" w:hAnsi="Tahoma" w:cs="Tahoma"/>
        </w:rPr>
      </w:pPr>
    </w:p>
    <w:p w:rsidR="0047456F" w:rsidRDefault="0047456F" w:rsidP="00FC1E39">
      <w:pPr>
        <w:tabs>
          <w:tab w:val="left" w:pos="3341"/>
        </w:tabs>
        <w:rPr>
          <w:rFonts w:ascii="Tahoma" w:hAnsi="Tahoma" w:cs="Tahoma"/>
        </w:rPr>
      </w:pPr>
    </w:p>
    <w:p w:rsidR="0047456F" w:rsidRDefault="0047456F" w:rsidP="0047456F">
      <w:pPr>
        <w:pStyle w:val="Listenabsatz"/>
        <w:jc w:val="center"/>
        <w:rPr>
          <w:rFonts w:ascii="Tahoma" w:hAnsi="Tahoma" w:cs="Tahoma"/>
          <w:b/>
        </w:rPr>
      </w:pPr>
      <w:r w:rsidRPr="0047456F">
        <w:rPr>
          <w:rFonts w:ascii="Tahoma" w:hAnsi="Tahoma" w:cs="Tahoma"/>
          <w:b/>
        </w:rPr>
        <w:t xml:space="preserve">Abrechnung </w:t>
      </w:r>
      <w:r>
        <w:rPr>
          <w:rFonts w:ascii="Tahoma" w:hAnsi="Tahoma" w:cs="Tahoma"/>
          <w:b/>
        </w:rPr>
        <w:t>einer gem. §6.7</w:t>
      </w:r>
      <w:r w:rsidRPr="0047456F">
        <w:rPr>
          <w:rFonts w:ascii="Tahoma" w:hAnsi="Tahoma" w:cs="Tahoma"/>
          <w:b/>
        </w:rPr>
        <w:t xml:space="preserve"> Erstattung von Fahrtko</w:t>
      </w:r>
      <w:r>
        <w:rPr>
          <w:rFonts w:ascii="Tahoma" w:hAnsi="Tahoma" w:cs="Tahoma"/>
          <w:b/>
        </w:rPr>
        <w:t xml:space="preserve">sten für Mitglieder </w:t>
      </w:r>
    </w:p>
    <w:p w:rsidR="0047456F" w:rsidRPr="0047456F" w:rsidRDefault="0047456F" w:rsidP="0047456F">
      <w:pPr>
        <w:pStyle w:val="Listenabsatz"/>
        <w:jc w:val="center"/>
        <w:rPr>
          <w:rFonts w:ascii="Tahoma" w:hAnsi="Tahoma" w:cs="Tahoma"/>
          <w:b/>
        </w:rPr>
      </w:pPr>
      <w:r w:rsidRPr="0047456F">
        <w:rPr>
          <w:rFonts w:ascii="Tahoma" w:hAnsi="Tahoma" w:cs="Tahoma"/>
          <w:b/>
        </w:rPr>
        <w:t>der SG Bad Mergentheim 1993 e.V.:</w:t>
      </w:r>
    </w:p>
    <w:p w:rsidR="0047456F" w:rsidRPr="0047456F" w:rsidRDefault="0047456F" w:rsidP="0047456F">
      <w:pPr>
        <w:rPr>
          <w:rFonts w:ascii="Tahoma" w:hAnsi="Tahoma" w:cs="Tahoma"/>
          <w:b/>
        </w:rPr>
      </w:pPr>
    </w:p>
    <w:p w:rsidR="0047456F" w:rsidRDefault="0047456F" w:rsidP="0047456F">
      <w:pPr>
        <w:rPr>
          <w:rFonts w:ascii="Tahoma" w:hAnsi="Tahoma" w:cs="Tahoma"/>
          <w:b/>
        </w:rPr>
      </w:pPr>
      <w:r>
        <w:rPr>
          <w:noProof/>
        </w:rPr>
        <w:drawing>
          <wp:anchor distT="0" distB="0" distL="114300" distR="114300" simplePos="0" relativeHeight="251664384" behindDoc="0" locked="0" layoutInCell="1" allowOverlap="1" wp14:anchorId="3F4880D3" wp14:editId="5B82F711">
            <wp:simplePos x="0" y="0"/>
            <wp:positionH relativeFrom="column">
              <wp:posOffset>80010</wp:posOffset>
            </wp:positionH>
            <wp:positionV relativeFrom="paragraph">
              <wp:posOffset>163830</wp:posOffset>
            </wp:positionV>
            <wp:extent cx="5353050" cy="7848457"/>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53050" cy="7848457"/>
                    </a:xfrm>
                    <a:prstGeom prst="rect">
                      <a:avLst/>
                    </a:prstGeom>
                  </pic:spPr>
                </pic:pic>
              </a:graphicData>
            </a:graphic>
            <wp14:sizeRelH relativeFrom="margin">
              <wp14:pctWidth>0</wp14:pctWidth>
            </wp14:sizeRelH>
            <wp14:sizeRelV relativeFrom="margin">
              <wp14:pctHeight>0</wp14:pctHeight>
            </wp14:sizeRelV>
          </wp:anchor>
        </w:drawing>
      </w:r>
    </w:p>
    <w:p w:rsidR="0047456F" w:rsidRDefault="0047456F" w:rsidP="0047456F">
      <w:pPr>
        <w:rPr>
          <w:rFonts w:ascii="Tahoma" w:hAnsi="Tahoma" w:cs="Tahoma"/>
          <w:b/>
        </w:rPr>
      </w:pPr>
    </w:p>
    <w:p w:rsidR="0047456F" w:rsidRDefault="0047456F" w:rsidP="0047456F">
      <w:pPr>
        <w:rPr>
          <w:rFonts w:ascii="Tahoma" w:hAnsi="Tahoma" w:cs="Tahoma"/>
          <w:b/>
        </w:rPr>
      </w:pPr>
    </w:p>
    <w:p w:rsidR="0047456F" w:rsidRDefault="0047456F" w:rsidP="0047456F">
      <w:pPr>
        <w:rPr>
          <w:rFonts w:ascii="Tahoma" w:hAnsi="Tahoma" w:cs="Tahoma"/>
          <w:b/>
        </w:rPr>
      </w:pPr>
    </w:p>
    <w:p w:rsidR="0047456F" w:rsidRDefault="0047456F" w:rsidP="0047456F">
      <w:pPr>
        <w:rPr>
          <w:rFonts w:ascii="Tahoma" w:hAnsi="Tahoma" w:cs="Tahoma"/>
          <w:b/>
        </w:rPr>
      </w:pPr>
    </w:p>
    <w:p w:rsidR="0047456F" w:rsidRDefault="0047456F" w:rsidP="0047456F">
      <w:pPr>
        <w:rPr>
          <w:rFonts w:ascii="Tahoma" w:hAnsi="Tahoma" w:cs="Tahoma"/>
          <w:b/>
        </w:rPr>
      </w:pPr>
    </w:p>
    <w:p w:rsidR="0047456F" w:rsidRDefault="0047456F" w:rsidP="0047456F">
      <w:pPr>
        <w:rPr>
          <w:rFonts w:ascii="Tahoma" w:hAnsi="Tahoma" w:cs="Tahoma"/>
          <w:b/>
        </w:rPr>
      </w:pPr>
    </w:p>
    <w:p w:rsidR="0047456F" w:rsidRDefault="0047456F" w:rsidP="0047456F">
      <w:pPr>
        <w:rPr>
          <w:rFonts w:ascii="Tahoma" w:hAnsi="Tahoma" w:cs="Tahoma"/>
          <w:b/>
        </w:rPr>
      </w:pPr>
    </w:p>
    <w:p w:rsidR="00C045C9" w:rsidRDefault="00C045C9" w:rsidP="00FC1E39">
      <w:pPr>
        <w:tabs>
          <w:tab w:val="left" w:pos="3341"/>
        </w:tabs>
        <w:rPr>
          <w:rFonts w:ascii="Tahoma" w:hAnsi="Tahoma" w:cs="Tahoma"/>
          <w:color w:val="FF0000"/>
        </w:rPr>
      </w:pPr>
    </w:p>
    <w:p w:rsidR="00A80C2E" w:rsidRDefault="00A80C2E" w:rsidP="00FC1E39">
      <w:pPr>
        <w:tabs>
          <w:tab w:val="left" w:pos="3341"/>
        </w:tabs>
        <w:rPr>
          <w:rFonts w:ascii="Tahoma" w:hAnsi="Tahoma" w:cs="Tahoma"/>
          <w:color w:val="FF0000"/>
        </w:rPr>
      </w:pPr>
    </w:p>
    <w:p w:rsidR="00A2407F" w:rsidRDefault="00A2407F" w:rsidP="00A80C2E">
      <w:pPr>
        <w:tabs>
          <w:tab w:val="left" w:pos="3341"/>
        </w:tabs>
        <w:rPr>
          <w:rFonts w:ascii="Tahoma" w:hAnsi="Tahoma" w:cs="Tahoma"/>
          <w:b/>
        </w:rPr>
      </w:pPr>
    </w:p>
    <w:p w:rsidR="00A2407F" w:rsidRDefault="00A2407F">
      <w:pPr>
        <w:rPr>
          <w:rFonts w:ascii="Tahoma" w:hAnsi="Tahoma" w:cs="Tahoma"/>
          <w:color w:val="FF0000"/>
        </w:rPr>
      </w:pPr>
      <w:r>
        <w:rPr>
          <w:rFonts w:ascii="Tahoma" w:hAnsi="Tahoma" w:cs="Tahoma"/>
          <w:color w:val="FF0000"/>
        </w:rPr>
        <w:br w:type="page"/>
      </w:r>
    </w:p>
    <w:p w:rsidR="00A2407F" w:rsidRPr="00E20BEC" w:rsidRDefault="007E18E4" w:rsidP="00A2407F">
      <w:pPr>
        <w:tabs>
          <w:tab w:val="left" w:pos="3341"/>
        </w:tabs>
        <w:rPr>
          <w:rFonts w:ascii="Tahoma" w:hAnsi="Tahoma" w:cs="Tahoma"/>
        </w:rPr>
      </w:pPr>
      <w:r>
        <w:rPr>
          <w:rFonts w:ascii="Tahoma" w:hAnsi="Tahoma" w:cs="Tahoma"/>
        </w:rPr>
        <w:lastRenderedPageBreak/>
        <w:t>Anlage C</w:t>
      </w:r>
      <w:r w:rsidR="00E20BEC" w:rsidRPr="00E20BEC">
        <w:rPr>
          <w:rFonts w:ascii="Tahoma" w:hAnsi="Tahoma" w:cs="Tahoma"/>
        </w:rPr>
        <w:t>)</w:t>
      </w:r>
      <w:r w:rsidR="00A2407F" w:rsidRPr="00E20BEC">
        <w:rPr>
          <w:rFonts w:ascii="Tahoma" w:hAnsi="Tahoma" w:cs="Tahoma"/>
        </w:rPr>
        <w:t xml:space="preserve"> zu Finanzordnung SG Bad Mergentheim 1993 e.V.</w:t>
      </w:r>
    </w:p>
    <w:p w:rsidR="00A2407F" w:rsidRDefault="00A2407F" w:rsidP="00A2407F">
      <w:pPr>
        <w:tabs>
          <w:tab w:val="left" w:pos="3341"/>
        </w:tabs>
        <w:rPr>
          <w:rFonts w:ascii="Tahoma" w:hAnsi="Tahoma" w:cs="Tahoma"/>
          <w:color w:val="FF0000"/>
        </w:rPr>
      </w:pPr>
    </w:p>
    <w:p w:rsidR="00064ECA" w:rsidRDefault="00064ECA" w:rsidP="00064ECA">
      <w:pPr>
        <w:jc w:val="both"/>
        <w:rPr>
          <w:rFonts w:ascii="Tahoma" w:hAnsi="Tahoma" w:cs="Tahoma"/>
          <w:b/>
        </w:rPr>
      </w:pPr>
    </w:p>
    <w:p w:rsidR="0047456F" w:rsidRPr="0047456F" w:rsidRDefault="0047456F" w:rsidP="0047456F">
      <w:pPr>
        <w:pStyle w:val="Listenabsatz"/>
        <w:jc w:val="center"/>
        <w:rPr>
          <w:rFonts w:ascii="Tahoma" w:hAnsi="Tahoma" w:cs="Tahoma"/>
          <w:b/>
        </w:rPr>
      </w:pPr>
      <w:r w:rsidRPr="0047456F">
        <w:rPr>
          <w:rFonts w:ascii="Tahoma" w:hAnsi="Tahoma" w:cs="Tahoma"/>
          <w:b/>
        </w:rPr>
        <w:t xml:space="preserve">Abrechnung einer gem. §6.8 </w:t>
      </w:r>
      <w:r w:rsidRPr="0047456F">
        <w:rPr>
          <w:b/>
        </w:rPr>
        <w:t xml:space="preserve">Unterstützung von studierenden bzw. unterstützungsbedürftigen Spielern </w:t>
      </w:r>
      <w:r w:rsidRPr="0047456F">
        <w:rPr>
          <w:rFonts w:ascii="Tahoma" w:hAnsi="Tahoma" w:cs="Tahoma"/>
          <w:b/>
        </w:rPr>
        <w:t>der SG Bad Mergentheim 1993 e.V.:</w:t>
      </w:r>
    </w:p>
    <w:p w:rsidR="0047456F" w:rsidRDefault="0047456F" w:rsidP="0047456F">
      <w:pPr>
        <w:pStyle w:val="Listenabsatz"/>
        <w:jc w:val="center"/>
        <w:rPr>
          <w:rFonts w:ascii="Tahoma" w:hAnsi="Tahoma" w:cs="Tahoma"/>
          <w:b/>
        </w:rPr>
      </w:pPr>
    </w:p>
    <w:p w:rsidR="0047456F" w:rsidRDefault="0047456F" w:rsidP="0047456F">
      <w:pPr>
        <w:rPr>
          <w:rFonts w:ascii="Tahoma" w:hAnsi="Tahoma" w:cs="Tahoma"/>
          <w:color w:val="FF0000"/>
        </w:rPr>
      </w:pPr>
      <w:r>
        <w:rPr>
          <w:noProof/>
        </w:rPr>
        <w:drawing>
          <wp:anchor distT="0" distB="0" distL="114300" distR="114300" simplePos="0" relativeHeight="251666432" behindDoc="0" locked="0" layoutInCell="1" allowOverlap="1" wp14:anchorId="14E58C44" wp14:editId="4542BA56">
            <wp:simplePos x="0" y="0"/>
            <wp:positionH relativeFrom="column">
              <wp:posOffset>3810</wp:posOffset>
            </wp:positionH>
            <wp:positionV relativeFrom="paragraph">
              <wp:posOffset>5080</wp:posOffset>
            </wp:positionV>
            <wp:extent cx="6399280" cy="8524875"/>
            <wp:effectExtent l="0" t="0" r="190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99280" cy="852487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FF0000"/>
        </w:rPr>
        <w:br w:type="page"/>
      </w:r>
    </w:p>
    <w:p w:rsidR="006654BB" w:rsidRPr="00E20BEC" w:rsidRDefault="006654BB" w:rsidP="006654BB">
      <w:pPr>
        <w:tabs>
          <w:tab w:val="left" w:pos="3341"/>
        </w:tabs>
        <w:rPr>
          <w:rFonts w:ascii="Tahoma" w:hAnsi="Tahoma" w:cs="Tahoma"/>
        </w:rPr>
      </w:pPr>
      <w:r>
        <w:rPr>
          <w:rFonts w:ascii="Tahoma" w:hAnsi="Tahoma" w:cs="Tahoma"/>
        </w:rPr>
        <w:lastRenderedPageBreak/>
        <w:t>Anlage D</w:t>
      </w:r>
      <w:r w:rsidRPr="00E20BEC">
        <w:rPr>
          <w:rFonts w:ascii="Tahoma" w:hAnsi="Tahoma" w:cs="Tahoma"/>
        </w:rPr>
        <w:t>) zu Finanzordnung SG Bad Mergentheim 1993 e.V.</w:t>
      </w:r>
    </w:p>
    <w:p w:rsidR="0047456F" w:rsidRDefault="0047456F" w:rsidP="00064ECA">
      <w:pPr>
        <w:jc w:val="both"/>
        <w:rPr>
          <w:rFonts w:ascii="Tahoma" w:hAnsi="Tahoma" w:cs="Tahoma"/>
          <w:b/>
        </w:rPr>
      </w:pPr>
    </w:p>
    <w:p w:rsidR="0047456F" w:rsidRDefault="0047456F" w:rsidP="00064ECA">
      <w:pPr>
        <w:jc w:val="both"/>
        <w:rPr>
          <w:rFonts w:ascii="Tahoma" w:hAnsi="Tahoma" w:cs="Tahoma"/>
          <w:b/>
        </w:rPr>
      </w:pPr>
    </w:p>
    <w:p w:rsidR="0047456F" w:rsidRPr="006654BB" w:rsidRDefault="006654BB" w:rsidP="006654BB">
      <w:pPr>
        <w:jc w:val="center"/>
        <w:rPr>
          <w:rFonts w:ascii="Tahoma" w:hAnsi="Tahoma" w:cs="Tahoma"/>
          <w:b/>
        </w:rPr>
      </w:pPr>
      <w:r w:rsidRPr="006654BB">
        <w:rPr>
          <w:rFonts w:ascii="Tahoma" w:hAnsi="Tahoma" w:cs="Tahoma"/>
          <w:b/>
        </w:rPr>
        <w:t>Inventarerfassung gem</w:t>
      </w:r>
      <w:r w:rsidR="00B640E0">
        <w:rPr>
          <w:rFonts w:ascii="Tahoma" w:hAnsi="Tahoma" w:cs="Tahoma"/>
          <w:b/>
        </w:rPr>
        <w:t>.</w:t>
      </w:r>
      <w:r w:rsidRPr="006654BB">
        <w:rPr>
          <w:rFonts w:ascii="Tahoma" w:hAnsi="Tahoma" w:cs="Tahoma"/>
          <w:b/>
        </w:rPr>
        <w:t xml:space="preserve"> §9 SG Bad Mergentheim 1993 </w:t>
      </w:r>
      <w:proofErr w:type="spellStart"/>
      <w:r w:rsidRPr="006654BB">
        <w:rPr>
          <w:rFonts w:ascii="Tahoma" w:hAnsi="Tahoma" w:cs="Tahoma"/>
          <w:b/>
        </w:rPr>
        <w:t>e.V</w:t>
      </w:r>
      <w:proofErr w:type="spellEnd"/>
    </w:p>
    <w:p w:rsidR="00064ECA" w:rsidRDefault="00064ECA" w:rsidP="00A2407F">
      <w:pPr>
        <w:tabs>
          <w:tab w:val="left" w:pos="3341"/>
        </w:tabs>
        <w:rPr>
          <w:rFonts w:ascii="Tahoma" w:hAnsi="Tahoma" w:cs="Tahoma"/>
          <w:color w:val="FF0000"/>
        </w:rPr>
      </w:pPr>
    </w:p>
    <w:p w:rsidR="00FC7E9B" w:rsidRDefault="00C045C9" w:rsidP="00A2407F">
      <w:pPr>
        <w:jc w:val="center"/>
        <w:rPr>
          <w:rFonts w:ascii="Tahoma" w:hAnsi="Tahoma" w:cs="Tahoma"/>
          <w:b/>
        </w:rPr>
      </w:pPr>
      <w:r>
        <w:rPr>
          <w:noProof/>
        </w:rPr>
        <w:drawing>
          <wp:inline distT="0" distB="0" distL="0" distR="0" wp14:anchorId="4E8E513B" wp14:editId="18B8F1E5">
            <wp:extent cx="6123294" cy="71532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3294" cy="7153275"/>
                    </a:xfrm>
                    <a:prstGeom prst="rect">
                      <a:avLst/>
                    </a:prstGeom>
                  </pic:spPr>
                </pic:pic>
              </a:graphicData>
            </a:graphic>
          </wp:inline>
        </w:drawing>
      </w:r>
    </w:p>
    <w:p w:rsidR="00DD4673" w:rsidRDefault="00DD4673" w:rsidP="00A2407F">
      <w:pPr>
        <w:jc w:val="center"/>
        <w:rPr>
          <w:rFonts w:ascii="Tahoma" w:hAnsi="Tahoma" w:cs="Tahoma"/>
          <w:b/>
        </w:rPr>
      </w:pPr>
    </w:p>
    <w:p w:rsidR="00A2407F" w:rsidRDefault="00A2407F" w:rsidP="00A2407F">
      <w:pPr>
        <w:jc w:val="center"/>
        <w:rPr>
          <w:rFonts w:ascii="Tahoma" w:hAnsi="Tahoma" w:cs="Tahoma"/>
          <w:b/>
        </w:rPr>
      </w:pPr>
    </w:p>
    <w:p w:rsidR="00FC7E9B" w:rsidRDefault="00FC7E9B" w:rsidP="00A2407F">
      <w:pPr>
        <w:jc w:val="center"/>
        <w:rPr>
          <w:rFonts w:ascii="Tahoma" w:hAnsi="Tahoma" w:cs="Tahoma"/>
          <w:b/>
        </w:rPr>
      </w:pPr>
    </w:p>
    <w:p w:rsidR="00A2407F" w:rsidRDefault="00A2407F" w:rsidP="00FC7E9B">
      <w:pPr>
        <w:rPr>
          <w:rFonts w:ascii="Tahoma" w:hAnsi="Tahoma" w:cs="Tahoma"/>
          <w:b/>
        </w:rPr>
      </w:pPr>
    </w:p>
    <w:p w:rsidR="00C045C9" w:rsidRDefault="00C045C9" w:rsidP="00FC7E9B">
      <w:pPr>
        <w:rPr>
          <w:rFonts w:ascii="Tahoma" w:hAnsi="Tahoma" w:cs="Tahoma"/>
          <w:b/>
        </w:rPr>
      </w:pPr>
    </w:p>
    <w:p w:rsidR="00C045C9" w:rsidRDefault="00C045C9" w:rsidP="00FC7E9B">
      <w:pPr>
        <w:rPr>
          <w:rFonts w:ascii="Tahoma" w:hAnsi="Tahoma" w:cs="Tahoma"/>
          <w:b/>
        </w:rPr>
      </w:pPr>
    </w:p>
    <w:p w:rsidR="00C045C9" w:rsidRDefault="00C045C9" w:rsidP="00FC7E9B">
      <w:pPr>
        <w:rPr>
          <w:rFonts w:ascii="Tahoma" w:hAnsi="Tahoma" w:cs="Tahoma"/>
          <w:b/>
        </w:rPr>
      </w:pPr>
    </w:p>
    <w:p w:rsidR="00A2407F" w:rsidRPr="00A80C2E" w:rsidRDefault="00A2407F" w:rsidP="00A758E0">
      <w:pPr>
        <w:tabs>
          <w:tab w:val="left" w:pos="3341"/>
        </w:tabs>
        <w:rPr>
          <w:rFonts w:ascii="Tahoma" w:hAnsi="Tahoma" w:cs="Tahoma"/>
          <w:b/>
        </w:rPr>
      </w:pPr>
    </w:p>
    <w:sectPr w:rsidR="00A2407F" w:rsidRPr="00A80C2E">
      <w:headerReference w:type="even" r:id="rId13"/>
      <w:headerReference w:type="default" r:id="rId14"/>
      <w:footerReference w:type="default" r:id="rId15"/>
      <w:headerReference w:type="first" r:id="rId16"/>
      <w:footerReference w:type="first" r:id="rId17"/>
      <w:pgSz w:w="11906" w:h="16838" w:code="9"/>
      <w:pgMar w:top="1134" w:right="1134" w:bottom="851" w:left="1134"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BD" w:rsidRDefault="00F333BD">
      <w:r>
        <w:separator/>
      </w:r>
    </w:p>
  </w:endnote>
  <w:endnote w:type="continuationSeparator" w:id="0">
    <w:p w:rsidR="00F333BD" w:rsidRDefault="00F3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54" w:rsidRDefault="00D56654">
    <w:pPr>
      <w:pStyle w:val="Fuzeile"/>
    </w:pPr>
  </w:p>
  <w:p w:rsidR="00B421E0" w:rsidRDefault="00B421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36" w:rsidRDefault="008E5936" w:rsidP="00BD0C37">
    <w:pPr>
      <w:pStyle w:val="Fuzeile"/>
      <w:pBdr>
        <w:top w:val="single" w:sz="4" w:space="17" w:color="auto"/>
      </w:pBdr>
      <w:jc w:val="right"/>
    </w:pPr>
  </w:p>
  <w:p w:rsidR="00BD0C37" w:rsidRDefault="00BD0C37" w:rsidP="00BD0C37">
    <w:pPr>
      <w:pStyle w:val="Fuzeile"/>
      <w:pBdr>
        <w:top w:val="single" w:sz="4" w:space="17" w:color="auto"/>
      </w:pBdr>
      <w:jc w:val="right"/>
    </w:pPr>
  </w:p>
  <w:p w:rsidR="00BD0C37" w:rsidRDefault="00BD0C37">
    <w:pPr>
      <w:pStyle w:val="Fuzeile"/>
      <w:pBdr>
        <w:top w:val="single" w:sz="4" w:space="17" w:color="auto"/>
      </w:pBdr>
    </w:pPr>
  </w:p>
  <w:p w:rsidR="008E5936" w:rsidRDefault="008E59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BD" w:rsidRDefault="00F333BD">
      <w:r>
        <w:separator/>
      </w:r>
    </w:p>
  </w:footnote>
  <w:footnote w:type="continuationSeparator" w:id="0">
    <w:p w:rsidR="00F333BD" w:rsidRDefault="00F33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E0" w:rsidRDefault="00B421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E0" w:rsidRDefault="00B421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68" w:rsidRPr="009F0ABD" w:rsidRDefault="00372F68" w:rsidP="00372F68">
    <w:pPr>
      <w:pStyle w:val="Kopfzeile"/>
      <w:jc w:val="center"/>
      <w:rPr>
        <w:b/>
        <w:sz w:val="36"/>
        <w:szCs w:val="36"/>
        <w:lang w:val="en-US"/>
      </w:rPr>
    </w:pPr>
    <w:r w:rsidRPr="009F0ABD">
      <w:rPr>
        <w:b/>
        <w:sz w:val="36"/>
        <w:szCs w:val="36"/>
        <w:lang w:val="en-US"/>
      </w:rPr>
      <w:t>SG Bad Mergentheim</w:t>
    </w:r>
    <w:r w:rsidR="00F3122F" w:rsidRPr="009F0ABD">
      <w:rPr>
        <w:b/>
        <w:sz w:val="36"/>
        <w:szCs w:val="36"/>
        <w:lang w:val="en-US"/>
      </w:rPr>
      <w:t xml:space="preserve"> 1993 e.V.</w:t>
    </w:r>
    <w:r w:rsidRPr="009F0ABD">
      <w:rPr>
        <w:b/>
        <w:sz w:val="36"/>
        <w:szCs w:val="36"/>
        <w:lang w:val="en-US"/>
      </w:rPr>
      <w:t xml:space="preserve"> </w:t>
    </w:r>
  </w:p>
  <w:p w:rsidR="008E5936" w:rsidRDefault="009F0ABD" w:rsidP="00372F68">
    <w:pPr>
      <w:pStyle w:val="Kopfzeile"/>
      <w:jc w:val="center"/>
    </w:pPr>
    <w:r>
      <w:rPr>
        <w:sz w:val="36"/>
        <w:szCs w:val="36"/>
      </w:rPr>
      <w:t>-</w:t>
    </w:r>
    <w:r w:rsidR="00372F68" w:rsidRPr="00372F68">
      <w:rPr>
        <w:sz w:val="36"/>
        <w:szCs w:val="36"/>
      </w:rPr>
      <w:t xml:space="preserve"> Der Handball-Verein in Bad Mergentheim</w:t>
    </w:r>
    <w:r w:rsidR="00372F68">
      <w:t xml:space="preserve"> </w:t>
    </w:r>
    <w:r>
      <w:rPr>
        <w:sz w:val="36"/>
        <w:szCs w:val="36"/>
      </w:rPr>
      <w:t>-</w:t>
    </w:r>
  </w:p>
  <w:p w:rsidR="008E5936" w:rsidRDefault="008E5936">
    <w:pPr>
      <w:pStyle w:val="Kopfzeile"/>
      <w:jc w:val="right"/>
    </w:pPr>
  </w:p>
  <w:p w:rsidR="008E5936" w:rsidRPr="00372F68" w:rsidRDefault="00414D32">
    <w:pPr>
      <w:pStyle w:val="Kopfzeile"/>
      <w:rPr>
        <w:b/>
      </w:rPr>
    </w:pPr>
    <w:r>
      <w:rPr>
        <w:b/>
        <w:sz w:val="20"/>
      </w:rPr>
      <mc:AlternateContent>
        <mc:Choice Requires="wps">
          <w:drawing>
            <wp:anchor distT="0" distB="0" distL="114300" distR="114300" simplePos="0" relativeHeight="251658240" behindDoc="0" locked="0" layoutInCell="1" allowOverlap="1">
              <wp:simplePos x="0" y="0"/>
              <wp:positionH relativeFrom="column">
                <wp:posOffset>-713105</wp:posOffset>
              </wp:positionH>
              <wp:positionV relativeFrom="paragraph">
                <wp:posOffset>2320925</wp:posOffset>
              </wp:positionV>
              <wp:extent cx="448945" cy="326390"/>
              <wp:effectExtent l="1270" t="0" r="0" b="6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936" w:rsidRDefault="008E593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6.15pt;margin-top:182.75pt;width:35.3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81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" filled="f" stroked="f">
              <v:textbox>
                <w:txbxContent>
                  <w:p w:rsidR="008E5936" w:rsidRDefault="008E5936">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D1"/>
    <w:multiLevelType w:val="hybridMultilevel"/>
    <w:tmpl w:val="2A0C78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AADA088A">
      <w:start w:val="1"/>
      <w:numFmt w:val="decimal"/>
      <w:lvlText w:val="%4)"/>
      <w:lvlJc w:val="left"/>
      <w:pPr>
        <w:ind w:left="2880" w:hanging="360"/>
      </w:pPr>
      <w:rPr>
        <w:rFonts w:hint="default"/>
      </w:rPr>
    </w:lvl>
    <w:lvl w:ilvl="4" w:tplc="DFF43572">
      <w:start w:val="1"/>
      <w:numFmt w:val="bullet"/>
      <w:lvlText w:val="-"/>
      <w:lvlJc w:val="left"/>
      <w:pPr>
        <w:ind w:left="3600" w:hanging="360"/>
      </w:pPr>
      <w:rPr>
        <w:rFonts w:ascii="Tahoma" w:eastAsia="Times New Roman" w:hAnsi="Tahoma" w:cs="Tahoma"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F02E86"/>
    <w:multiLevelType w:val="hybridMultilevel"/>
    <w:tmpl w:val="69F8B5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6F6615"/>
    <w:multiLevelType w:val="hybridMultilevel"/>
    <w:tmpl w:val="09042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FC49DC"/>
    <w:multiLevelType w:val="hybridMultilevel"/>
    <w:tmpl w:val="AEDA61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A10FC0"/>
    <w:multiLevelType w:val="hybridMultilevel"/>
    <w:tmpl w:val="B20C27B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1E2D5651"/>
    <w:multiLevelType w:val="hybridMultilevel"/>
    <w:tmpl w:val="6A2A2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F84F58"/>
    <w:multiLevelType w:val="hybridMultilevel"/>
    <w:tmpl w:val="980C9DC4"/>
    <w:lvl w:ilvl="0" w:tplc="45FAF2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1A0699"/>
    <w:multiLevelType w:val="hybridMultilevel"/>
    <w:tmpl w:val="BB1A5C68"/>
    <w:lvl w:ilvl="0" w:tplc="45FAF2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8B4E73"/>
    <w:multiLevelType w:val="hybridMultilevel"/>
    <w:tmpl w:val="05A28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45415A"/>
    <w:multiLevelType w:val="hybridMultilevel"/>
    <w:tmpl w:val="AEDA61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4450713"/>
    <w:multiLevelType w:val="hybridMultilevel"/>
    <w:tmpl w:val="CF7A2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342F2B"/>
    <w:multiLevelType w:val="hybridMultilevel"/>
    <w:tmpl w:val="F8C07C4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281CE0"/>
    <w:multiLevelType w:val="hybridMultilevel"/>
    <w:tmpl w:val="A7865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B932DBC"/>
    <w:multiLevelType w:val="hybridMultilevel"/>
    <w:tmpl w:val="3D1E2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D5D5B34"/>
    <w:multiLevelType w:val="hybridMultilevel"/>
    <w:tmpl w:val="E1D8B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4B622C"/>
    <w:multiLevelType w:val="hybridMultilevel"/>
    <w:tmpl w:val="E7C2807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46AE47F4"/>
    <w:multiLevelType w:val="hybridMultilevel"/>
    <w:tmpl w:val="14CAFD8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C3572B"/>
    <w:multiLevelType w:val="hybridMultilevel"/>
    <w:tmpl w:val="3D1E2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175B41"/>
    <w:multiLevelType w:val="hybridMultilevel"/>
    <w:tmpl w:val="40AA1C2A"/>
    <w:lvl w:ilvl="0" w:tplc="45FAF2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715048"/>
    <w:multiLevelType w:val="hybridMultilevel"/>
    <w:tmpl w:val="0636BE56"/>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50853615"/>
    <w:multiLevelType w:val="hybridMultilevel"/>
    <w:tmpl w:val="14AC71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8D24B0"/>
    <w:multiLevelType w:val="hybridMultilevel"/>
    <w:tmpl w:val="5C020C84"/>
    <w:lvl w:ilvl="0" w:tplc="EFEE2308">
      <w:start w:val="20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5C15F03"/>
    <w:multiLevelType w:val="hybridMultilevel"/>
    <w:tmpl w:val="2AD22DD2"/>
    <w:lvl w:ilvl="0" w:tplc="38020C28">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6552132"/>
    <w:multiLevelType w:val="hybridMultilevel"/>
    <w:tmpl w:val="498E4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949687F"/>
    <w:multiLevelType w:val="hybridMultilevel"/>
    <w:tmpl w:val="C994E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03E4BB2"/>
    <w:multiLevelType w:val="hybridMultilevel"/>
    <w:tmpl w:val="13BC5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2491B6B"/>
    <w:multiLevelType w:val="hybridMultilevel"/>
    <w:tmpl w:val="83DE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6E3BBF"/>
    <w:multiLevelType w:val="hybridMultilevel"/>
    <w:tmpl w:val="980C9DC4"/>
    <w:lvl w:ilvl="0" w:tplc="45FAF2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4F23621"/>
    <w:multiLevelType w:val="hybridMultilevel"/>
    <w:tmpl w:val="9A80C8B0"/>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2"/>
  </w:num>
  <w:num w:numId="2">
    <w:abstractNumId w:val="19"/>
  </w:num>
  <w:num w:numId="3">
    <w:abstractNumId w:val="12"/>
  </w:num>
  <w:num w:numId="4">
    <w:abstractNumId w:val="1"/>
  </w:num>
  <w:num w:numId="5">
    <w:abstractNumId w:val="5"/>
  </w:num>
  <w:num w:numId="6">
    <w:abstractNumId w:val="24"/>
  </w:num>
  <w:num w:numId="7">
    <w:abstractNumId w:val="17"/>
  </w:num>
  <w:num w:numId="8">
    <w:abstractNumId w:val="2"/>
  </w:num>
  <w:num w:numId="9">
    <w:abstractNumId w:val="8"/>
  </w:num>
  <w:num w:numId="10">
    <w:abstractNumId w:val="0"/>
  </w:num>
  <w:num w:numId="11">
    <w:abstractNumId w:val="25"/>
  </w:num>
  <w:num w:numId="12">
    <w:abstractNumId w:val="20"/>
  </w:num>
  <w:num w:numId="13">
    <w:abstractNumId w:val="26"/>
  </w:num>
  <w:num w:numId="14">
    <w:abstractNumId w:val="10"/>
  </w:num>
  <w:num w:numId="15">
    <w:abstractNumId w:val="23"/>
  </w:num>
  <w:num w:numId="16">
    <w:abstractNumId w:val="21"/>
  </w:num>
  <w:num w:numId="17">
    <w:abstractNumId w:val="15"/>
  </w:num>
  <w:num w:numId="18">
    <w:abstractNumId w:val="4"/>
  </w:num>
  <w:num w:numId="19">
    <w:abstractNumId w:val="13"/>
  </w:num>
  <w:num w:numId="20">
    <w:abstractNumId w:val="7"/>
  </w:num>
  <w:num w:numId="21">
    <w:abstractNumId w:val="27"/>
  </w:num>
  <w:num w:numId="22">
    <w:abstractNumId w:val="9"/>
  </w:num>
  <w:num w:numId="23">
    <w:abstractNumId w:val="18"/>
  </w:num>
  <w:num w:numId="24">
    <w:abstractNumId w:val="14"/>
  </w:num>
  <w:num w:numId="25">
    <w:abstractNumId w:val="6"/>
  </w:num>
  <w:num w:numId="26">
    <w:abstractNumId w:val="3"/>
  </w:num>
  <w:num w:numId="27">
    <w:abstractNumId w:val="28"/>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o:colormru v:ext="edit" colors="#00c,#69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4"/>
    <w:rsid w:val="00003B9E"/>
    <w:rsid w:val="00005B60"/>
    <w:rsid w:val="000178D9"/>
    <w:rsid w:val="00060339"/>
    <w:rsid w:val="0006189D"/>
    <w:rsid w:val="00062C33"/>
    <w:rsid w:val="00064ECA"/>
    <w:rsid w:val="000852D8"/>
    <w:rsid w:val="00086156"/>
    <w:rsid w:val="00087268"/>
    <w:rsid w:val="000C1B6D"/>
    <w:rsid w:val="000C598A"/>
    <w:rsid w:val="000D61C9"/>
    <w:rsid w:val="000E175A"/>
    <w:rsid w:val="00102BE7"/>
    <w:rsid w:val="00104E66"/>
    <w:rsid w:val="00116833"/>
    <w:rsid w:val="0015781E"/>
    <w:rsid w:val="00160D7B"/>
    <w:rsid w:val="001642D0"/>
    <w:rsid w:val="00194D0F"/>
    <w:rsid w:val="001A47A9"/>
    <w:rsid w:val="001D7E6C"/>
    <w:rsid w:val="002206E9"/>
    <w:rsid w:val="0025003E"/>
    <w:rsid w:val="00255E1F"/>
    <w:rsid w:val="0026133A"/>
    <w:rsid w:val="00270B7F"/>
    <w:rsid w:val="00295E9C"/>
    <w:rsid w:val="002C6CA6"/>
    <w:rsid w:val="002E16D5"/>
    <w:rsid w:val="00312A6E"/>
    <w:rsid w:val="003404DB"/>
    <w:rsid w:val="00341743"/>
    <w:rsid w:val="00346C60"/>
    <w:rsid w:val="00372F68"/>
    <w:rsid w:val="003C5C76"/>
    <w:rsid w:val="003D0BE5"/>
    <w:rsid w:val="003E7EE1"/>
    <w:rsid w:val="003F6F6B"/>
    <w:rsid w:val="00404228"/>
    <w:rsid w:val="00414D32"/>
    <w:rsid w:val="004316F1"/>
    <w:rsid w:val="00434A69"/>
    <w:rsid w:val="00471168"/>
    <w:rsid w:val="0047456F"/>
    <w:rsid w:val="00483A2E"/>
    <w:rsid w:val="004A6FA4"/>
    <w:rsid w:val="004B7363"/>
    <w:rsid w:val="004C4DFC"/>
    <w:rsid w:val="004D6791"/>
    <w:rsid w:val="005125B0"/>
    <w:rsid w:val="005436E9"/>
    <w:rsid w:val="0054447B"/>
    <w:rsid w:val="005551EE"/>
    <w:rsid w:val="005940C1"/>
    <w:rsid w:val="005B77A7"/>
    <w:rsid w:val="005D3DC9"/>
    <w:rsid w:val="006061B2"/>
    <w:rsid w:val="00613FB6"/>
    <w:rsid w:val="00626511"/>
    <w:rsid w:val="00634AB1"/>
    <w:rsid w:val="00641413"/>
    <w:rsid w:val="00646BF0"/>
    <w:rsid w:val="00647DBC"/>
    <w:rsid w:val="006654BB"/>
    <w:rsid w:val="006947A4"/>
    <w:rsid w:val="00696940"/>
    <w:rsid w:val="006A091C"/>
    <w:rsid w:val="006C5487"/>
    <w:rsid w:val="006D53A3"/>
    <w:rsid w:val="006E03D2"/>
    <w:rsid w:val="006E2260"/>
    <w:rsid w:val="00735101"/>
    <w:rsid w:val="007548ED"/>
    <w:rsid w:val="007566B1"/>
    <w:rsid w:val="007612C6"/>
    <w:rsid w:val="00780A5E"/>
    <w:rsid w:val="00793F0F"/>
    <w:rsid w:val="007D087F"/>
    <w:rsid w:val="007E18E4"/>
    <w:rsid w:val="007E5514"/>
    <w:rsid w:val="00815D3E"/>
    <w:rsid w:val="00817F72"/>
    <w:rsid w:val="00857B3C"/>
    <w:rsid w:val="008605FF"/>
    <w:rsid w:val="008944A2"/>
    <w:rsid w:val="008C28DC"/>
    <w:rsid w:val="008C6418"/>
    <w:rsid w:val="008E5936"/>
    <w:rsid w:val="00910AE2"/>
    <w:rsid w:val="009167FB"/>
    <w:rsid w:val="009279E6"/>
    <w:rsid w:val="00941B16"/>
    <w:rsid w:val="00954A2E"/>
    <w:rsid w:val="00964E49"/>
    <w:rsid w:val="00966F69"/>
    <w:rsid w:val="009B38C0"/>
    <w:rsid w:val="009C2559"/>
    <w:rsid w:val="009D5920"/>
    <w:rsid w:val="009F0ABD"/>
    <w:rsid w:val="009F42B5"/>
    <w:rsid w:val="00A01793"/>
    <w:rsid w:val="00A06C9C"/>
    <w:rsid w:val="00A2407F"/>
    <w:rsid w:val="00A3168D"/>
    <w:rsid w:val="00A3183B"/>
    <w:rsid w:val="00A470CF"/>
    <w:rsid w:val="00A51C90"/>
    <w:rsid w:val="00A71D0D"/>
    <w:rsid w:val="00A758E0"/>
    <w:rsid w:val="00A80C2E"/>
    <w:rsid w:val="00AA2476"/>
    <w:rsid w:val="00AA2C27"/>
    <w:rsid w:val="00AB4E13"/>
    <w:rsid w:val="00AC4C15"/>
    <w:rsid w:val="00AF2EC4"/>
    <w:rsid w:val="00B015DA"/>
    <w:rsid w:val="00B02BE4"/>
    <w:rsid w:val="00B421E0"/>
    <w:rsid w:val="00B640E0"/>
    <w:rsid w:val="00B92416"/>
    <w:rsid w:val="00BA2190"/>
    <w:rsid w:val="00BA79DD"/>
    <w:rsid w:val="00BB0A29"/>
    <w:rsid w:val="00BB7322"/>
    <w:rsid w:val="00BD0C37"/>
    <w:rsid w:val="00BE068A"/>
    <w:rsid w:val="00BE1918"/>
    <w:rsid w:val="00BE794A"/>
    <w:rsid w:val="00C045C9"/>
    <w:rsid w:val="00C10410"/>
    <w:rsid w:val="00C136A6"/>
    <w:rsid w:val="00C17579"/>
    <w:rsid w:val="00C65D9A"/>
    <w:rsid w:val="00C81AE9"/>
    <w:rsid w:val="00C9590A"/>
    <w:rsid w:val="00CB184F"/>
    <w:rsid w:val="00CB3863"/>
    <w:rsid w:val="00CF7748"/>
    <w:rsid w:val="00D139AB"/>
    <w:rsid w:val="00D46F2F"/>
    <w:rsid w:val="00D56654"/>
    <w:rsid w:val="00DD4673"/>
    <w:rsid w:val="00DF48AC"/>
    <w:rsid w:val="00E0457D"/>
    <w:rsid w:val="00E20BEC"/>
    <w:rsid w:val="00E438A1"/>
    <w:rsid w:val="00E6791D"/>
    <w:rsid w:val="00EA248E"/>
    <w:rsid w:val="00EA569E"/>
    <w:rsid w:val="00EA7543"/>
    <w:rsid w:val="00EB72E9"/>
    <w:rsid w:val="00ED1FAB"/>
    <w:rsid w:val="00EE6C4E"/>
    <w:rsid w:val="00EF4B1D"/>
    <w:rsid w:val="00F220C8"/>
    <w:rsid w:val="00F3122F"/>
    <w:rsid w:val="00F333BD"/>
    <w:rsid w:val="00F45283"/>
    <w:rsid w:val="00F6417B"/>
    <w:rsid w:val="00F84532"/>
    <w:rsid w:val="00F91743"/>
    <w:rsid w:val="00F97B2B"/>
    <w:rsid w:val="00FA2301"/>
    <w:rsid w:val="00FB42B5"/>
    <w:rsid w:val="00FB5D82"/>
    <w:rsid w:val="00FC1E39"/>
    <w:rsid w:val="00FC7E9B"/>
    <w:rsid w:val="00FF2EF4"/>
    <w:rsid w:val="00FF5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c,#69f,#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noProof/>
      <w:sz w:val="14"/>
      <w:u w:val="single"/>
    </w:rPr>
  </w:style>
  <w:style w:type="paragraph" w:styleId="berschrift2">
    <w:name w:val="heading 2"/>
    <w:basedOn w:val="Standard"/>
    <w:next w:val="Standard"/>
    <w:qFormat/>
    <w:pPr>
      <w:keepNext/>
      <w:outlineLvl w:val="1"/>
    </w:pPr>
    <w:rPr>
      <w:rFonts w:ascii="Tahoma" w:hAnsi="Tahoma" w:cs="Tahoma"/>
      <w:b/>
      <w:bCs/>
      <w:sz w:val="24"/>
    </w:rPr>
  </w:style>
  <w:style w:type="paragraph" w:styleId="berschrift3">
    <w:name w:val="heading 3"/>
    <w:basedOn w:val="Standard"/>
    <w:next w:val="Standard"/>
    <w:qFormat/>
    <w:pPr>
      <w:keepNext/>
      <w:pBdr>
        <w:bottom w:val="single" w:sz="4" w:space="1" w:color="auto"/>
      </w:pBdr>
      <w:outlineLvl w:val="2"/>
    </w:pPr>
    <w:rPr>
      <w:rFonts w:ascii="Tahoma" w:hAnsi="Tahoma" w:cs="Tahoma"/>
      <w:b/>
      <w:bCs/>
    </w:rPr>
  </w:style>
  <w:style w:type="paragraph" w:styleId="berschrift4">
    <w:name w:val="heading 4"/>
    <w:basedOn w:val="Standard"/>
    <w:next w:val="Standard"/>
    <w:qFormat/>
    <w:pPr>
      <w:keepNext/>
      <w:outlineLvl w:val="3"/>
    </w:pPr>
    <w:rPr>
      <w:rFonts w:ascii="Tahoma" w:hAnsi="Tahoma" w:cs="Tahoma"/>
      <w:b/>
      <w:bCs/>
      <w:i/>
      <w:iCs/>
    </w:rPr>
  </w:style>
  <w:style w:type="paragraph" w:styleId="berschrift5">
    <w:name w:val="heading 5"/>
    <w:basedOn w:val="Standard"/>
    <w:next w:val="Standard"/>
    <w:qFormat/>
    <w:pPr>
      <w:keepNext/>
      <w:ind w:left="708" w:firstLine="708"/>
      <w:outlineLvl w:val="4"/>
    </w:pPr>
    <w:rPr>
      <w:rFonts w:ascii="Tahoma" w:hAnsi="Tahoma"/>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jc w:val="both"/>
    </w:pPr>
    <w:rPr>
      <w:noProof/>
      <w:szCs w:val="20"/>
    </w:rPr>
  </w:style>
  <w:style w:type="paragraph" w:styleId="Fuzeile">
    <w:name w:val="footer"/>
    <w:basedOn w:val="Standard"/>
    <w:link w:val="FuzeileZchn"/>
    <w:uiPriority w:val="99"/>
    <w:pPr>
      <w:tabs>
        <w:tab w:val="center" w:pos="4536"/>
        <w:tab w:val="right" w:pos="9072"/>
      </w:tabs>
    </w:pPr>
    <w:rPr>
      <w:rFonts w:ascii="Arial Narrow" w:hAnsi="Arial Narrow"/>
      <w:sz w:val="16"/>
      <w:szCs w:val="20"/>
    </w:rPr>
  </w:style>
  <w:style w:type="paragraph" w:customStyle="1" w:styleId="Kopfzeile2">
    <w:name w:val="Kopfzeile 2"/>
    <w:basedOn w:val="Standard"/>
    <w:pPr>
      <w:jc w:val="right"/>
    </w:pPr>
    <w:rPr>
      <w:rFonts w:ascii="Arial Narrow" w:hAnsi="Arial Narrow"/>
      <w:sz w:val="16"/>
      <w:szCs w:val="20"/>
    </w:rPr>
  </w:style>
  <w:style w:type="paragraph" w:customStyle="1" w:styleId="Kopfzeile1">
    <w:name w:val="Kopfzeile 1"/>
    <w:basedOn w:val="Standard"/>
    <w:pPr>
      <w:jc w:val="right"/>
    </w:pPr>
    <w:rPr>
      <w:rFonts w:ascii="Arial Narrow" w:hAnsi="Arial Narrow"/>
      <w:sz w:val="20"/>
      <w:szCs w:val="20"/>
    </w:rPr>
  </w:style>
  <w:style w:type="paragraph" w:customStyle="1" w:styleId="Fuzeile1">
    <w:name w:val="Fußzeile 1"/>
    <w:basedOn w:val="Standard"/>
    <w:pPr>
      <w:jc w:val="both"/>
    </w:pPr>
    <w:rPr>
      <w:rFonts w:ascii="Arial Narrow" w:hAnsi="Arial Narrow"/>
      <w:sz w:val="14"/>
      <w:szCs w:val="20"/>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pPr>
      <w:jc w:val="both"/>
    </w:pPr>
    <w:rPr>
      <w:rFonts w:ascii="Tahoma" w:hAnsi="Tahoma" w:cs="Tahoma"/>
    </w:rPr>
  </w:style>
  <w:style w:type="character" w:customStyle="1" w:styleId="FuzeileZchn">
    <w:name w:val="Fußzeile Zchn"/>
    <w:link w:val="Fuzeile"/>
    <w:uiPriority w:val="99"/>
    <w:rsid w:val="00BD0C37"/>
    <w:rPr>
      <w:rFonts w:ascii="Arial Narrow" w:hAnsi="Arial Narrow"/>
      <w:sz w:val="16"/>
    </w:rPr>
  </w:style>
  <w:style w:type="character" w:styleId="Hyperlink">
    <w:name w:val="Hyperlink"/>
    <w:uiPriority w:val="99"/>
    <w:unhideWhenUsed/>
    <w:rsid w:val="00E0457D"/>
    <w:rPr>
      <w:color w:val="0000FF"/>
      <w:u w:val="single"/>
    </w:rPr>
  </w:style>
  <w:style w:type="character" w:customStyle="1" w:styleId="TextkrperZchn">
    <w:name w:val="Textkörper Zchn"/>
    <w:link w:val="Textkrper"/>
    <w:rsid w:val="00FC1E39"/>
    <w:rPr>
      <w:rFonts w:ascii="Tahoma" w:hAnsi="Tahoma" w:cs="Tahoma"/>
      <w:sz w:val="22"/>
      <w:szCs w:val="24"/>
    </w:rPr>
  </w:style>
  <w:style w:type="table" w:styleId="Tabellenraster">
    <w:name w:val="Table Grid"/>
    <w:basedOn w:val="NormaleTabelle"/>
    <w:uiPriority w:val="59"/>
    <w:rsid w:val="009F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0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noProof/>
      <w:sz w:val="14"/>
      <w:u w:val="single"/>
    </w:rPr>
  </w:style>
  <w:style w:type="paragraph" w:styleId="berschrift2">
    <w:name w:val="heading 2"/>
    <w:basedOn w:val="Standard"/>
    <w:next w:val="Standard"/>
    <w:qFormat/>
    <w:pPr>
      <w:keepNext/>
      <w:outlineLvl w:val="1"/>
    </w:pPr>
    <w:rPr>
      <w:rFonts w:ascii="Tahoma" w:hAnsi="Tahoma" w:cs="Tahoma"/>
      <w:b/>
      <w:bCs/>
      <w:sz w:val="24"/>
    </w:rPr>
  </w:style>
  <w:style w:type="paragraph" w:styleId="berschrift3">
    <w:name w:val="heading 3"/>
    <w:basedOn w:val="Standard"/>
    <w:next w:val="Standard"/>
    <w:qFormat/>
    <w:pPr>
      <w:keepNext/>
      <w:pBdr>
        <w:bottom w:val="single" w:sz="4" w:space="1" w:color="auto"/>
      </w:pBdr>
      <w:outlineLvl w:val="2"/>
    </w:pPr>
    <w:rPr>
      <w:rFonts w:ascii="Tahoma" w:hAnsi="Tahoma" w:cs="Tahoma"/>
      <w:b/>
      <w:bCs/>
    </w:rPr>
  </w:style>
  <w:style w:type="paragraph" w:styleId="berschrift4">
    <w:name w:val="heading 4"/>
    <w:basedOn w:val="Standard"/>
    <w:next w:val="Standard"/>
    <w:qFormat/>
    <w:pPr>
      <w:keepNext/>
      <w:outlineLvl w:val="3"/>
    </w:pPr>
    <w:rPr>
      <w:rFonts w:ascii="Tahoma" w:hAnsi="Tahoma" w:cs="Tahoma"/>
      <w:b/>
      <w:bCs/>
      <w:i/>
      <w:iCs/>
    </w:rPr>
  </w:style>
  <w:style w:type="paragraph" w:styleId="berschrift5">
    <w:name w:val="heading 5"/>
    <w:basedOn w:val="Standard"/>
    <w:next w:val="Standard"/>
    <w:qFormat/>
    <w:pPr>
      <w:keepNext/>
      <w:ind w:left="708" w:firstLine="708"/>
      <w:outlineLvl w:val="4"/>
    </w:pPr>
    <w:rPr>
      <w:rFonts w:ascii="Tahoma" w:hAnsi="Tahoma"/>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jc w:val="both"/>
    </w:pPr>
    <w:rPr>
      <w:noProof/>
      <w:szCs w:val="20"/>
    </w:rPr>
  </w:style>
  <w:style w:type="paragraph" w:styleId="Fuzeile">
    <w:name w:val="footer"/>
    <w:basedOn w:val="Standard"/>
    <w:link w:val="FuzeileZchn"/>
    <w:uiPriority w:val="99"/>
    <w:pPr>
      <w:tabs>
        <w:tab w:val="center" w:pos="4536"/>
        <w:tab w:val="right" w:pos="9072"/>
      </w:tabs>
    </w:pPr>
    <w:rPr>
      <w:rFonts w:ascii="Arial Narrow" w:hAnsi="Arial Narrow"/>
      <w:sz w:val="16"/>
      <w:szCs w:val="20"/>
    </w:rPr>
  </w:style>
  <w:style w:type="paragraph" w:customStyle="1" w:styleId="Kopfzeile2">
    <w:name w:val="Kopfzeile 2"/>
    <w:basedOn w:val="Standard"/>
    <w:pPr>
      <w:jc w:val="right"/>
    </w:pPr>
    <w:rPr>
      <w:rFonts w:ascii="Arial Narrow" w:hAnsi="Arial Narrow"/>
      <w:sz w:val="16"/>
      <w:szCs w:val="20"/>
    </w:rPr>
  </w:style>
  <w:style w:type="paragraph" w:customStyle="1" w:styleId="Kopfzeile1">
    <w:name w:val="Kopfzeile 1"/>
    <w:basedOn w:val="Standard"/>
    <w:pPr>
      <w:jc w:val="right"/>
    </w:pPr>
    <w:rPr>
      <w:rFonts w:ascii="Arial Narrow" w:hAnsi="Arial Narrow"/>
      <w:sz w:val="20"/>
      <w:szCs w:val="20"/>
    </w:rPr>
  </w:style>
  <w:style w:type="paragraph" w:customStyle="1" w:styleId="Fuzeile1">
    <w:name w:val="Fußzeile 1"/>
    <w:basedOn w:val="Standard"/>
    <w:pPr>
      <w:jc w:val="both"/>
    </w:pPr>
    <w:rPr>
      <w:rFonts w:ascii="Arial Narrow" w:hAnsi="Arial Narrow"/>
      <w:sz w:val="14"/>
      <w:szCs w:val="20"/>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pPr>
      <w:jc w:val="both"/>
    </w:pPr>
    <w:rPr>
      <w:rFonts w:ascii="Tahoma" w:hAnsi="Tahoma" w:cs="Tahoma"/>
    </w:rPr>
  </w:style>
  <w:style w:type="character" w:customStyle="1" w:styleId="FuzeileZchn">
    <w:name w:val="Fußzeile Zchn"/>
    <w:link w:val="Fuzeile"/>
    <w:uiPriority w:val="99"/>
    <w:rsid w:val="00BD0C37"/>
    <w:rPr>
      <w:rFonts w:ascii="Arial Narrow" w:hAnsi="Arial Narrow"/>
      <w:sz w:val="16"/>
    </w:rPr>
  </w:style>
  <w:style w:type="character" w:styleId="Hyperlink">
    <w:name w:val="Hyperlink"/>
    <w:uiPriority w:val="99"/>
    <w:unhideWhenUsed/>
    <w:rsid w:val="00E0457D"/>
    <w:rPr>
      <w:color w:val="0000FF"/>
      <w:u w:val="single"/>
    </w:rPr>
  </w:style>
  <w:style w:type="character" w:customStyle="1" w:styleId="TextkrperZchn">
    <w:name w:val="Textkörper Zchn"/>
    <w:link w:val="Textkrper"/>
    <w:rsid w:val="00FC1E39"/>
    <w:rPr>
      <w:rFonts w:ascii="Tahoma" w:hAnsi="Tahoma" w:cs="Tahoma"/>
      <w:sz w:val="22"/>
      <w:szCs w:val="24"/>
    </w:rPr>
  </w:style>
  <w:style w:type="table" w:styleId="Tabellenraster">
    <w:name w:val="Table Grid"/>
    <w:basedOn w:val="NormaleTabelle"/>
    <w:uiPriority w:val="59"/>
    <w:rsid w:val="009F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Elke%20Volkert\Eigene%20Dateien\Schriftverkehr\Brief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E1AA-70E0-4A5F-B97F-EEE7C29E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11</Pages>
  <Words>2319</Words>
  <Characters>14615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DellComputerCorporation</Company>
  <LinksUpToDate>false</LinksUpToDate>
  <CharactersWithSpaces>16901</CharactersWithSpaces>
  <SharedDoc>false</SharedDoc>
  <HLinks>
    <vt:vector size="6" baseType="variant">
      <vt:variant>
        <vt:i4>2818140</vt:i4>
      </vt:variant>
      <vt:variant>
        <vt:i4>0</vt:i4>
      </vt:variant>
      <vt:variant>
        <vt:i4>0</vt:i4>
      </vt:variant>
      <vt:variant>
        <vt:i4>5</vt:i4>
      </vt:variant>
      <vt:variant>
        <vt:lpwstr>mailto:info@sg-mgh.de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Sven</cp:lastModifiedBy>
  <cp:revision>8</cp:revision>
  <cp:lastPrinted>2004-05-25T17:18:00Z</cp:lastPrinted>
  <dcterms:created xsi:type="dcterms:W3CDTF">2017-01-29T17:34:00Z</dcterms:created>
  <dcterms:modified xsi:type="dcterms:W3CDTF">2017-02-25T14:47:00Z</dcterms:modified>
</cp:coreProperties>
</file>